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5"/>
        <w:tblW w:w="10031" w:type="dxa"/>
        <w:tblLook w:val="04A0"/>
      </w:tblPr>
      <w:tblGrid>
        <w:gridCol w:w="4063"/>
        <w:gridCol w:w="1656"/>
        <w:gridCol w:w="4312"/>
      </w:tblGrid>
      <w:tr w:rsidR="00385CEB" w:rsidTr="00385CEB">
        <w:trPr>
          <w:trHeight w:val="1135"/>
        </w:trPr>
        <w:tc>
          <w:tcPr>
            <w:tcW w:w="4112" w:type="dxa"/>
          </w:tcPr>
          <w:p w:rsidR="00385CEB" w:rsidRDefault="00385CEB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БАШКОРТОСТАН  РЕСПУБЛИКАҺЫ</w:t>
            </w:r>
          </w:p>
          <w:p w:rsidR="00385CEB" w:rsidRDefault="00385CEB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БОРАЙ РАЙОНЫ</w:t>
            </w:r>
          </w:p>
          <w:p w:rsidR="00385CEB" w:rsidRDefault="00385CEB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МУНИЦИПАЛЬ РАЙОНЫ</w:t>
            </w:r>
          </w:p>
          <w:p w:rsidR="00385CEB" w:rsidRDefault="00385CEB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ХАКИМИӘТЕНЕҢ</w:t>
            </w:r>
          </w:p>
          <w:p w:rsidR="00385CEB" w:rsidRDefault="00385CEB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МӘҒАРИФ БҮЛЕГЕ</w:t>
            </w:r>
          </w:p>
          <w:p w:rsidR="00385CEB" w:rsidRDefault="00385CEB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МУНИЦИПАЛЬ </w:t>
            </w:r>
            <w:r>
              <w:rPr>
                <w:rFonts w:eastAsia="MS Mincho" w:hAnsi="MS Mincho" w:hint="eastAsia"/>
                <w:b/>
                <w:sz w:val="20"/>
                <w:szCs w:val="20"/>
                <w:lang w:val="be-BY"/>
              </w:rPr>
              <w:t>Ҡ</w:t>
            </w:r>
            <w:r>
              <w:rPr>
                <w:rFonts w:eastAsia="MS Mincho"/>
                <w:b/>
                <w:sz w:val="20"/>
                <w:szCs w:val="20"/>
                <w:lang w:val="be-BY"/>
              </w:rPr>
              <w:t>А</w:t>
            </w:r>
            <w:r>
              <w:rPr>
                <w:rFonts w:eastAsia="MS Mincho" w:hAnsi="MS Mincho" w:hint="eastAsia"/>
                <w:b/>
                <w:sz w:val="20"/>
                <w:szCs w:val="20"/>
                <w:lang w:val="be-BY"/>
              </w:rPr>
              <w:t>Ҙ</w:t>
            </w:r>
            <w:r>
              <w:rPr>
                <w:rFonts w:eastAsia="MS Mincho"/>
                <w:b/>
                <w:sz w:val="20"/>
                <w:szCs w:val="20"/>
                <w:lang w:val="be-BY"/>
              </w:rPr>
              <w:t xml:space="preserve">НА </w:t>
            </w:r>
            <w:r>
              <w:rPr>
                <w:b/>
                <w:sz w:val="20"/>
                <w:szCs w:val="20"/>
                <w:lang w:val="be-BY"/>
              </w:rPr>
              <w:t>УЧРЕЖДЕНИЕҺЫ</w:t>
            </w:r>
          </w:p>
          <w:p w:rsidR="00385CEB" w:rsidRDefault="00385CEB">
            <w:pPr>
              <w:spacing w:line="276" w:lineRule="auto"/>
              <w:jc w:val="center"/>
              <w:rPr>
                <w:sz w:val="20"/>
                <w:szCs w:val="20"/>
                <w:lang w:val="ba-RU"/>
              </w:rPr>
            </w:pPr>
            <w:r>
              <w:rPr>
                <w:sz w:val="18"/>
                <w:szCs w:val="18"/>
                <w:lang w:val="ba-RU"/>
              </w:rPr>
              <w:t>(</w:t>
            </w:r>
            <w:r>
              <w:rPr>
                <w:sz w:val="20"/>
                <w:szCs w:val="20"/>
                <w:lang w:val="ba-RU"/>
              </w:rPr>
              <w:t>БР Борай районы МР хакимиәтенең</w:t>
            </w:r>
          </w:p>
          <w:p w:rsidR="00385CEB" w:rsidRDefault="00385CEB">
            <w:pPr>
              <w:spacing w:line="276" w:lineRule="auto"/>
              <w:jc w:val="center"/>
              <w:rPr>
                <w:sz w:val="18"/>
                <w:szCs w:val="18"/>
                <w:lang w:val="ba-RU"/>
              </w:rPr>
            </w:pPr>
            <w:r>
              <w:rPr>
                <w:sz w:val="20"/>
                <w:szCs w:val="20"/>
                <w:lang w:val="ba-RU"/>
              </w:rPr>
              <w:t xml:space="preserve"> мәғариф бүлеге МКУ</w:t>
            </w:r>
            <w:r>
              <w:rPr>
                <w:sz w:val="18"/>
                <w:szCs w:val="18"/>
                <w:lang w:val="ba-RU"/>
              </w:rPr>
              <w:t xml:space="preserve">) </w:t>
            </w:r>
          </w:p>
          <w:p w:rsidR="00385CEB" w:rsidRDefault="00385CEB">
            <w:pPr>
              <w:jc w:val="center"/>
              <w:rPr>
                <w:rFonts w:eastAsia="MS Mincho"/>
                <w:b/>
                <w:sz w:val="28"/>
                <w:szCs w:val="28"/>
                <w:lang w:val="ba-RU"/>
              </w:rPr>
            </w:pPr>
          </w:p>
        </w:tc>
        <w:tc>
          <w:tcPr>
            <w:tcW w:w="1559" w:type="dxa"/>
            <w:hideMark/>
          </w:tcPr>
          <w:p w:rsidR="00385CEB" w:rsidRDefault="00385CEB">
            <w:pPr>
              <w:spacing w:line="360" w:lineRule="auto"/>
              <w:rPr>
                <w:rFonts w:eastAsia="MS Mincho"/>
                <w:b/>
                <w:sz w:val="28"/>
                <w:szCs w:val="28"/>
                <w:lang w:val="be-BY"/>
              </w:rPr>
            </w:pPr>
            <w:r>
              <w:rPr>
                <w:rFonts w:eastAsia="MS Mincho"/>
                <w:b/>
                <w:noProof/>
                <w:sz w:val="28"/>
                <w:szCs w:val="28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hideMark/>
          </w:tcPr>
          <w:p w:rsidR="00385CEB" w:rsidRDefault="00385C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МУНИЦИПАЛЬНОЕ КАЗЕН</w:t>
            </w:r>
            <w:r>
              <w:rPr>
                <w:b/>
                <w:sz w:val="20"/>
                <w:szCs w:val="20"/>
                <w:lang w:val="be-BY"/>
              </w:rPr>
              <w:t>Н</w:t>
            </w:r>
            <w:r>
              <w:rPr>
                <w:b/>
                <w:sz w:val="20"/>
                <w:szCs w:val="20"/>
              </w:rPr>
              <w:t>ОЕ</w:t>
            </w:r>
            <w:r>
              <w:rPr>
                <w:b/>
                <w:sz w:val="20"/>
                <w:szCs w:val="20"/>
                <w:lang w:val="be-BY"/>
              </w:rPr>
              <w:t xml:space="preserve"> </w:t>
            </w:r>
            <w:r>
              <w:rPr>
                <w:b/>
                <w:sz w:val="20"/>
                <w:szCs w:val="20"/>
              </w:rPr>
              <w:t>УЧРЕЖДЕНИЕ</w:t>
            </w:r>
          </w:p>
          <w:p w:rsidR="00385CEB" w:rsidRDefault="00385C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ОТДЕЛ ОБРАЗОВАНИЯ</w:t>
            </w:r>
          </w:p>
          <w:p w:rsidR="00385CEB" w:rsidRDefault="00385C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АДМИНИСТРАЦИИ</w:t>
            </w:r>
          </w:p>
          <w:p w:rsidR="00385CEB" w:rsidRDefault="00385C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385CEB" w:rsidRDefault="00385C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БУРАЕВСКИЙ РАЙОН</w:t>
            </w:r>
          </w:p>
          <w:p w:rsidR="00385CEB" w:rsidRDefault="00385C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  <w:p w:rsidR="00385CEB" w:rsidRDefault="00385CEB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(МКУ Отдел образования АМР </w:t>
            </w:r>
            <w:proofErr w:type="gramEnd"/>
          </w:p>
          <w:p w:rsidR="00385CEB" w:rsidRDefault="00385CEB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Бураевский</w:t>
            </w:r>
            <w:proofErr w:type="spellEnd"/>
            <w:r>
              <w:rPr>
                <w:sz w:val="20"/>
                <w:szCs w:val="20"/>
              </w:rPr>
              <w:t xml:space="preserve"> район РБ)</w:t>
            </w:r>
            <w:proofErr w:type="gramEnd"/>
          </w:p>
        </w:tc>
      </w:tr>
      <w:tr w:rsidR="00385CEB" w:rsidTr="00385CEB">
        <w:trPr>
          <w:trHeight w:val="413"/>
        </w:trPr>
        <w:tc>
          <w:tcPr>
            <w:tcW w:w="10031" w:type="dxa"/>
            <w:gridSpan w:val="3"/>
            <w:hideMark/>
          </w:tcPr>
          <w:p w:rsidR="00385CEB" w:rsidRDefault="00C877FF">
            <w:pPr>
              <w:spacing w:line="360" w:lineRule="auto"/>
              <w:ind w:left="705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C877FF">
              <w:pict>
                <v:line id="_x0000_s1026" style="position:absolute;left:0;text-align:left;z-index:251658240;mso-position-horizontal-relative:text;mso-position-vertical-relative:text" from="-4.1pt,18.2pt" to="513.8pt,19.65pt" strokeweight="4.5pt">
                  <v:stroke linestyle="thinThick"/>
                </v:line>
              </w:pict>
            </w:r>
          </w:p>
        </w:tc>
      </w:tr>
    </w:tbl>
    <w:p w:rsidR="00385CEB" w:rsidRDefault="00385CEB" w:rsidP="00385CEB">
      <w:pPr>
        <w:rPr>
          <w:vanish/>
        </w:rPr>
      </w:pPr>
    </w:p>
    <w:tbl>
      <w:tblPr>
        <w:tblW w:w="9906" w:type="dxa"/>
        <w:tblInd w:w="-300" w:type="dxa"/>
        <w:tblLook w:val="04A0"/>
      </w:tblPr>
      <w:tblGrid>
        <w:gridCol w:w="4094"/>
        <w:gridCol w:w="1559"/>
        <w:gridCol w:w="4253"/>
      </w:tblGrid>
      <w:tr w:rsidR="00385CEB" w:rsidTr="00385CEB">
        <w:trPr>
          <w:trHeight w:val="469"/>
        </w:trPr>
        <w:tc>
          <w:tcPr>
            <w:tcW w:w="4094" w:type="dxa"/>
            <w:hideMark/>
          </w:tcPr>
          <w:p w:rsidR="00385CEB" w:rsidRDefault="00385CEB">
            <w:pPr>
              <w:tabs>
                <w:tab w:val="left" w:pos="420"/>
              </w:tabs>
              <w:autoSpaceDE w:val="0"/>
              <w:spacing w:line="100" w:lineRule="atLeast"/>
              <w:rPr>
                <w:b/>
                <w:sz w:val="34"/>
                <w:szCs w:val="34"/>
                <w:shd w:val="clear" w:color="auto" w:fill="FFFFFF"/>
                <w:lang w:eastAsia="ar-SA"/>
              </w:rPr>
            </w:pPr>
            <w:r>
              <w:rPr>
                <w:b/>
                <w:sz w:val="34"/>
                <w:szCs w:val="34"/>
                <w:shd w:val="clear" w:color="auto" w:fill="FFFFFF"/>
                <w:lang w:eastAsia="ar-SA"/>
              </w:rPr>
              <w:t xml:space="preserve">      БОЙОРО</w:t>
            </w:r>
            <w:r>
              <w:rPr>
                <w:rFonts w:eastAsia="MS Mincho"/>
                <w:b/>
                <w:sz w:val="34"/>
                <w:szCs w:val="34"/>
                <w:shd w:val="clear" w:color="auto" w:fill="FFFFFF"/>
                <w:lang w:val="en-US" w:eastAsia="ar-SA"/>
              </w:rPr>
              <w:t>К</w:t>
            </w:r>
          </w:p>
        </w:tc>
        <w:tc>
          <w:tcPr>
            <w:tcW w:w="1559" w:type="dxa"/>
          </w:tcPr>
          <w:p w:rsidR="00385CEB" w:rsidRDefault="00385CEB">
            <w:pPr>
              <w:tabs>
                <w:tab w:val="left" w:pos="420"/>
              </w:tabs>
              <w:autoSpaceDE w:val="0"/>
              <w:spacing w:line="100" w:lineRule="atLeast"/>
              <w:jc w:val="center"/>
              <w:rPr>
                <w:b/>
                <w:sz w:val="32"/>
                <w:szCs w:val="32"/>
                <w:shd w:val="clear" w:color="auto" w:fill="FFFFFF"/>
                <w:lang w:eastAsia="ar-SA"/>
              </w:rPr>
            </w:pPr>
          </w:p>
        </w:tc>
        <w:tc>
          <w:tcPr>
            <w:tcW w:w="4253" w:type="dxa"/>
          </w:tcPr>
          <w:p w:rsidR="00385CEB" w:rsidRDefault="00385CEB">
            <w:pPr>
              <w:tabs>
                <w:tab w:val="left" w:pos="420"/>
              </w:tabs>
              <w:autoSpaceDE w:val="0"/>
              <w:spacing w:line="100" w:lineRule="atLeast"/>
              <w:rPr>
                <w:b/>
                <w:sz w:val="34"/>
                <w:szCs w:val="34"/>
                <w:shd w:val="clear" w:color="auto" w:fill="FFFFFF"/>
                <w:lang w:eastAsia="ar-SA"/>
              </w:rPr>
            </w:pPr>
            <w:r>
              <w:rPr>
                <w:b/>
                <w:shd w:val="clear" w:color="auto" w:fill="FFFFFF"/>
                <w:lang w:eastAsia="ar-SA"/>
              </w:rPr>
              <w:t xml:space="preserve">                          </w:t>
            </w:r>
            <w:r>
              <w:rPr>
                <w:b/>
                <w:sz w:val="34"/>
                <w:szCs w:val="34"/>
                <w:shd w:val="clear" w:color="auto" w:fill="FFFFFF"/>
                <w:lang w:eastAsia="ar-SA"/>
              </w:rPr>
              <w:t>ПРИКАЗ</w:t>
            </w:r>
          </w:p>
          <w:p w:rsidR="00385CEB" w:rsidRDefault="00385CEB">
            <w:pPr>
              <w:tabs>
                <w:tab w:val="left" w:pos="420"/>
              </w:tabs>
              <w:autoSpaceDE w:val="0"/>
              <w:spacing w:line="100" w:lineRule="atLeast"/>
              <w:jc w:val="center"/>
              <w:rPr>
                <w:b/>
                <w:sz w:val="34"/>
                <w:szCs w:val="34"/>
                <w:shd w:val="clear" w:color="auto" w:fill="FFFFFF"/>
                <w:lang w:eastAsia="ar-SA"/>
              </w:rPr>
            </w:pPr>
          </w:p>
        </w:tc>
      </w:tr>
      <w:tr w:rsidR="00385CEB" w:rsidTr="00385CEB">
        <w:trPr>
          <w:trHeight w:val="469"/>
        </w:trPr>
        <w:tc>
          <w:tcPr>
            <w:tcW w:w="4094" w:type="dxa"/>
            <w:hideMark/>
          </w:tcPr>
          <w:p w:rsidR="00385CEB" w:rsidRDefault="004E7413">
            <w:pPr>
              <w:tabs>
                <w:tab w:val="left" w:pos="420"/>
              </w:tabs>
              <w:autoSpaceDE w:val="0"/>
              <w:spacing w:line="100" w:lineRule="atLeast"/>
              <w:rPr>
                <w:b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sz w:val="28"/>
                <w:szCs w:val="28"/>
              </w:rPr>
              <w:t xml:space="preserve"> </w:t>
            </w:r>
            <w:r w:rsidR="004B52ED">
              <w:rPr>
                <w:sz w:val="28"/>
                <w:szCs w:val="28"/>
              </w:rPr>
              <w:t xml:space="preserve">      </w:t>
            </w:r>
            <w:r w:rsidR="006E7B84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  <w:r w:rsidR="00A17447">
              <w:rPr>
                <w:sz w:val="28"/>
                <w:szCs w:val="28"/>
              </w:rPr>
              <w:t xml:space="preserve"> май </w:t>
            </w:r>
            <w:r w:rsidR="004F58EE">
              <w:rPr>
                <w:sz w:val="28"/>
                <w:szCs w:val="28"/>
              </w:rPr>
              <w:t xml:space="preserve"> 2014 </w:t>
            </w:r>
            <w:proofErr w:type="spellStart"/>
            <w:r w:rsidR="004F58EE">
              <w:rPr>
                <w:sz w:val="28"/>
                <w:szCs w:val="28"/>
              </w:rPr>
              <w:t>й</w:t>
            </w:r>
            <w:proofErr w:type="spellEnd"/>
            <w:r w:rsidR="004F58EE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hideMark/>
          </w:tcPr>
          <w:p w:rsidR="00385CEB" w:rsidRDefault="004B52ED" w:rsidP="004F58EE">
            <w:pPr>
              <w:tabs>
                <w:tab w:val="left" w:pos="420"/>
              </w:tabs>
              <w:autoSpaceDE w:val="0"/>
              <w:spacing w:line="100" w:lineRule="atLeast"/>
              <w:rPr>
                <w:b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385CEB">
              <w:rPr>
                <w:b/>
                <w:sz w:val="28"/>
                <w:szCs w:val="28"/>
              </w:rPr>
              <w:t>№</w:t>
            </w:r>
            <w:r w:rsidR="006E7B84">
              <w:rPr>
                <w:b/>
                <w:sz w:val="28"/>
                <w:szCs w:val="28"/>
              </w:rPr>
              <w:t xml:space="preserve"> 180</w:t>
            </w:r>
          </w:p>
        </w:tc>
        <w:tc>
          <w:tcPr>
            <w:tcW w:w="4253" w:type="dxa"/>
            <w:hideMark/>
          </w:tcPr>
          <w:p w:rsidR="00385CEB" w:rsidRDefault="004E7413" w:rsidP="004F58EE">
            <w:pPr>
              <w:tabs>
                <w:tab w:val="left" w:pos="420"/>
              </w:tabs>
              <w:autoSpaceDE w:val="0"/>
              <w:spacing w:line="100" w:lineRule="atLeast"/>
              <w:rPr>
                <w:b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4B52ED">
              <w:rPr>
                <w:sz w:val="28"/>
                <w:szCs w:val="28"/>
              </w:rPr>
              <w:t xml:space="preserve">  </w:t>
            </w:r>
            <w:r w:rsidR="006E7B84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  <w:r w:rsidR="00FE0B91">
              <w:rPr>
                <w:sz w:val="28"/>
                <w:szCs w:val="28"/>
              </w:rPr>
              <w:t xml:space="preserve"> </w:t>
            </w:r>
            <w:r w:rsidR="00A17447">
              <w:rPr>
                <w:sz w:val="28"/>
                <w:szCs w:val="28"/>
              </w:rPr>
              <w:t xml:space="preserve">мая </w:t>
            </w:r>
            <w:r w:rsidR="004F58EE">
              <w:rPr>
                <w:sz w:val="28"/>
                <w:szCs w:val="28"/>
              </w:rPr>
              <w:t xml:space="preserve"> 2014 г.</w:t>
            </w:r>
          </w:p>
        </w:tc>
      </w:tr>
    </w:tbl>
    <w:p w:rsidR="004F58EE" w:rsidRDefault="004F58EE" w:rsidP="004F58EE">
      <w:pPr>
        <w:rPr>
          <w:b/>
          <w:sz w:val="28"/>
          <w:szCs w:val="28"/>
        </w:rPr>
      </w:pPr>
    </w:p>
    <w:p w:rsidR="00B75DAF" w:rsidRDefault="00B75DAF" w:rsidP="00650F86">
      <w:pPr>
        <w:jc w:val="both"/>
        <w:rPr>
          <w:b/>
        </w:rPr>
      </w:pPr>
      <w:r>
        <w:rPr>
          <w:b/>
        </w:rPr>
        <w:t xml:space="preserve">    О подведении итогов  районного конкурса сочинений «Не вреди здоровью»,</w:t>
      </w:r>
    </w:p>
    <w:p w:rsidR="00B75DAF" w:rsidRDefault="00B75DAF" w:rsidP="00650F86">
      <w:pPr>
        <w:jc w:val="both"/>
        <w:rPr>
          <w:b/>
        </w:rPr>
      </w:pPr>
      <w:r>
        <w:rPr>
          <w:b/>
        </w:rPr>
        <w:t xml:space="preserve">посвященного формированию здорового образа жизни, профилактике </w:t>
      </w:r>
    </w:p>
    <w:p w:rsidR="00B75DAF" w:rsidRDefault="00B75DAF" w:rsidP="00650F86">
      <w:pPr>
        <w:jc w:val="both"/>
        <w:rPr>
          <w:b/>
        </w:rPr>
      </w:pPr>
      <w:r>
        <w:rPr>
          <w:b/>
        </w:rPr>
        <w:t>потребления алкоголя, табака и борьбе с наркоманией</w:t>
      </w:r>
    </w:p>
    <w:p w:rsidR="00B75DAF" w:rsidRDefault="00B75DAF" w:rsidP="00B75DAF">
      <w:pPr>
        <w:jc w:val="both"/>
      </w:pPr>
      <w:r>
        <w:t xml:space="preserve">    </w:t>
      </w:r>
      <w:proofErr w:type="gramStart"/>
      <w:r>
        <w:t xml:space="preserve">С целью формирования здорового образа жизни, профилактики потребления алкоголя, табака, выявления отношения молодых граждан к проблеме наркомании посредством литературного творчества, формирования и развития инициативности, </w:t>
      </w:r>
      <w:proofErr w:type="spellStart"/>
      <w:r>
        <w:t>креативности</w:t>
      </w:r>
      <w:proofErr w:type="spellEnd"/>
      <w:r>
        <w:t xml:space="preserve"> и расширения социальной вовлеченности в решении проблем профилактики негативных явлений в молодежной среде самой молодежью 25 апреля  2014 года проведен районный конкурс сочинений «Не вреди здоровью».</w:t>
      </w:r>
      <w:proofErr w:type="gramEnd"/>
    </w:p>
    <w:p w:rsidR="00B75DAF" w:rsidRDefault="00B75DAF" w:rsidP="00B75DAF">
      <w:r>
        <w:t xml:space="preserve">   В конкурс представили 17 работ из 6 средних, 3 основных образовательных организаций и Дом детского творчества с.Бураево:</w:t>
      </w:r>
    </w:p>
    <w:p w:rsidR="00B75DAF" w:rsidRDefault="00B75DAF" w:rsidP="00B75DAF">
      <w:r>
        <w:t xml:space="preserve">1. МОБУ СОШ №1 с.Бураево                     </w:t>
      </w:r>
    </w:p>
    <w:p w:rsidR="00B75DAF" w:rsidRDefault="00B75DAF" w:rsidP="00B75DAF">
      <w:r>
        <w:t xml:space="preserve">2. МОБУ Гимназия №2 с.Бураево              </w:t>
      </w:r>
    </w:p>
    <w:p w:rsidR="00B75DAF" w:rsidRDefault="00B75DAF" w:rsidP="00B75DAF">
      <w:r>
        <w:t xml:space="preserve">3. МОБУ СОШ №3 с.Бураево                     </w:t>
      </w:r>
    </w:p>
    <w:p w:rsidR="00B75DAF" w:rsidRDefault="00B75DAF" w:rsidP="00B75DAF">
      <w:r>
        <w:t xml:space="preserve">4. МОБУ СОШ </w:t>
      </w:r>
      <w:proofErr w:type="spellStart"/>
      <w:r>
        <w:t>д</w:t>
      </w:r>
      <w:proofErr w:type="gramStart"/>
      <w:r>
        <w:t>.Б</w:t>
      </w:r>
      <w:proofErr w:type="gramEnd"/>
      <w:r>
        <w:t>ольшебадраково</w:t>
      </w:r>
      <w:proofErr w:type="spellEnd"/>
      <w:r>
        <w:t xml:space="preserve">           </w:t>
      </w:r>
    </w:p>
    <w:p w:rsidR="00B75DAF" w:rsidRDefault="00B75DAF" w:rsidP="00B75DAF">
      <w:r>
        <w:t xml:space="preserve">5. МОБУ СОШ </w:t>
      </w:r>
      <w:proofErr w:type="spellStart"/>
      <w:r>
        <w:t>д</w:t>
      </w:r>
      <w:proofErr w:type="gramStart"/>
      <w:r>
        <w:t>.К</w:t>
      </w:r>
      <w:proofErr w:type="gramEnd"/>
      <w:r>
        <w:t>ашкалево</w:t>
      </w:r>
      <w:proofErr w:type="spellEnd"/>
    </w:p>
    <w:p w:rsidR="00B75DAF" w:rsidRDefault="00B75DAF" w:rsidP="00B75DAF">
      <w:r>
        <w:t xml:space="preserve">6. МОБУ СОШ </w:t>
      </w:r>
      <w:proofErr w:type="spellStart"/>
      <w:r>
        <w:t>д</w:t>
      </w:r>
      <w:proofErr w:type="gramStart"/>
      <w:r>
        <w:t>.Н</w:t>
      </w:r>
      <w:proofErr w:type="gramEnd"/>
      <w:r>
        <w:t>овотазларово</w:t>
      </w:r>
      <w:proofErr w:type="spellEnd"/>
      <w:r w:rsidRPr="00B75DAF">
        <w:t xml:space="preserve"> </w:t>
      </w:r>
    </w:p>
    <w:p w:rsidR="00B75DAF" w:rsidRDefault="00B75DAF" w:rsidP="00B75DAF">
      <w:r>
        <w:t xml:space="preserve">7. МОБУ ООШ </w:t>
      </w:r>
      <w:proofErr w:type="spellStart"/>
      <w:r>
        <w:t>д</w:t>
      </w:r>
      <w:proofErr w:type="gramStart"/>
      <w:r>
        <w:t>.Н</w:t>
      </w:r>
      <w:proofErr w:type="gramEnd"/>
      <w:r>
        <w:t>овокизганово</w:t>
      </w:r>
      <w:proofErr w:type="spellEnd"/>
    </w:p>
    <w:p w:rsidR="00B75DAF" w:rsidRDefault="00B75DAF" w:rsidP="00B75DAF">
      <w:r>
        <w:t xml:space="preserve">8. МОБУ ООШ </w:t>
      </w:r>
      <w:proofErr w:type="spellStart"/>
      <w:r>
        <w:t>д</w:t>
      </w:r>
      <w:proofErr w:type="gramStart"/>
      <w:r>
        <w:t>.С</w:t>
      </w:r>
      <w:proofErr w:type="gramEnd"/>
      <w:r>
        <w:t>таробикметово</w:t>
      </w:r>
      <w:proofErr w:type="spellEnd"/>
      <w:r>
        <w:t xml:space="preserve"> </w:t>
      </w:r>
    </w:p>
    <w:p w:rsidR="00B75DAF" w:rsidRDefault="00B75DAF" w:rsidP="00B75DAF">
      <w:r>
        <w:t xml:space="preserve">9. МОБУ ООШ </w:t>
      </w:r>
      <w:proofErr w:type="spellStart"/>
      <w:r>
        <w:t>д</w:t>
      </w:r>
      <w:proofErr w:type="gramStart"/>
      <w:r>
        <w:t>.К</w:t>
      </w:r>
      <w:proofErr w:type="gramEnd"/>
      <w:r>
        <w:t>удашево</w:t>
      </w:r>
      <w:proofErr w:type="spellEnd"/>
      <w:r>
        <w:t xml:space="preserve">           </w:t>
      </w:r>
    </w:p>
    <w:p w:rsidR="00B75DAF" w:rsidRDefault="00B75DAF" w:rsidP="00B75DAF">
      <w:r>
        <w:t xml:space="preserve">10.МБОУ ДО ДДТ с.Бураево </w:t>
      </w:r>
    </w:p>
    <w:p w:rsidR="00B75DAF" w:rsidRDefault="00B75DAF" w:rsidP="00B75DAF">
      <w:r>
        <w:t xml:space="preserve">   Не участвовали: </w:t>
      </w:r>
      <w:r w:rsidR="00435FB0">
        <w:t xml:space="preserve"> МОБУ СОШ </w:t>
      </w:r>
      <w:proofErr w:type="spellStart"/>
      <w:r w:rsidR="00435FB0">
        <w:t>д</w:t>
      </w:r>
      <w:proofErr w:type="gramStart"/>
      <w:r w:rsidR="00435FB0">
        <w:t>.Т</w:t>
      </w:r>
      <w:proofErr w:type="gramEnd"/>
      <w:r w:rsidR="00435FB0">
        <w:t>ангатарово</w:t>
      </w:r>
      <w:proofErr w:type="spellEnd"/>
      <w:r w:rsidR="00435FB0">
        <w:t xml:space="preserve">, </w:t>
      </w:r>
      <w:r w:rsidR="00BB103D">
        <w:t xml:space="preserve"> МОБУ СОШ </w:t>
      </w:r>
      <w:proofErr w:type="spellStart"/>
      <w:r w:rsidR="00BB103D">
        <w:t>д.Каинлыково</w:t>
      </w:r>
      <w:proofErr w:type="spellEnd"/>
      <w:r w:rsidR="00BB103D">
        <w:t xml:space="preserve">,  МОБУ СОШ </w:t>
      </w:r>
      <w:proofErr w:type="spellStart"/>
      <w:r w:rsidR="00BB103D">
        <w:t>д.Ваныш-Алпаутово</w:t>
      </w:r>
      <w:proofErr w:type="spellEnd"/>
      <w:r w:rsidR="00BB103D">
        <w:t xml:space="preserve">, </w:t>
      </w:r>
      <w:r>
        <w:t xml:space="preserve">МОБУ СОШ </w:t>
      </w:r>
      <w:proofErr w:type="spellStart"/>
      <w:r>
        <w:t>с.</w:t>
      </w:r>
      <w:r w:rsidR="00435FB0">
        <w:t>Челкаково</w:t>
      </w:r>
      <w:proofErr w:type="spellEnd"/>
      <w:r w:rsidR="00435FB0">
        <w:t xml:space="preserve">, МОБУ ООШ д. </w:t>
      </w:r>
      <w:proofErr w:type="spellStart"/>
      <w:r w:rsidR="00435FB0">
        <w:t>Шабаево</w:t>
      </w:r>
      <w:proofErr w:type="spellEnd"/>
      <w:r>
        <w:t xml:space="preserve">, </w:t>
      </w:r>
      <w:r w:rsidR="00435FB0">
        <w:t xml:space="preserve"> МОБУ ООШ </w:t>
      </w:r>
      <w:proofErr w:type="spellStart"/>
      <w:r w:rsidR="00435FB0">
        <w:t>д.Большешукшаново</w:t>
      </w:r>
      <w:proofErr w:type="spellEnd"/>
      <w:r>
        <w:t>.</w:t>
      </w:r>
    </w:p>
    <w:p w:rsidR="00B75DAF" w:rsidRDefault="00B75DAF" w:rsidP="00B75DAF">
      <w:r>
        <w:t>По итогам конкурса</w:t>
      </w:r>
    </w:p>
    <w:p w:rsidR="00B75DAF" w:rsidRDefault="00B75DAF" w:rsidP="00B75DAF">
      <w:pPr>
        <w:ind w:left="-284" w:firstLine="284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75DAF" w:rsidRDefault="00B75DAF" w:rsidP="00B75DAF">
      <w:r>
        <w:t>1.Утвердить решение жюри.</w:t>
      </w:r>
    </w:p>
    <w:p w:rsidR="00B75DAF" w:rsidRPr="00957B92" w:rsidRDefault="00B75DAF" w:rsidP="00B75DAF">
      <w:r>
        <w:t>2. Наградить победителей и призеров почетными грамотами отдела образования.</w:t>
      </w:r>
    </w:p>
    <w:p w:rsidR="00CF37D0" w:rsidRDefault="00B75DAF" w:rsidP="00B75DAF">
      <w:r>
        <w:t>По</w:t>
      </w:r>
      <w:r w:rsidR="00374E58">
        <w:t xml:space="preserve">бедитель – </w:t>
      </w:r>
      <w:proofErr w:type="spellStart"/>
      <w:r w:rsidR="00374E58">
        <w:t>Зиннурова</w:t>
      </w:r>
      <w:proofErr w:type="spellEnd"/>
      <w:r w:rsidR="00374E58">
        <w:t xml:space="preserve"> Диана</w:t>
      </w:r>
      <w:r>
        <w:t>,</w:t>
      </w:r>
      <w:r w:rsidR="00CF37D0">
        <w:t xml:space="preserve"> 8 </w:t>
      </w:r>
      <w:proofErr w:type="spellStart"/>
      <w:r w:rsidR="00CF37D0">
        <w:t>кл</w:t>
      </w:r>
      <w:proofErr w:type="spellEnd"/>
      <w:r w:rsidR="00CF37D0">
        <w:t xml:space="preserve">., МОБУ ООШ </w:t>
      </w:r>
      <w:proofErr w:type="spellStart"/>
      <w:r w:rsidR="00CF37D0">
        <w:t>д</w:t>
      </w:r>
      <w:proofErr w:type="gramStart"/>
      <w:r w:rsidR="00CF37D0">
        <w:t>.С</w:t>
      </w:r>
      <w:proofErr w:type="gramEnd"/>
      <w:r w:rsidR="00CF37D0">
        <w:t>таробикметово</w:t>
      </w:r>
      <w:proofErr w:type="spellEnd"/>
      <w:r w:rsidR="00CF37D0">
        <w:t xml:space="preserve"> </w:t>
      </w:r>
    </w:p>
    <w:p w:rsidR="00B75DAF" w:rsidRDefault="00CF37D0" w:rsidP="00B75DAF">
      <w:r>
        <w:t xml:space="preserve">                        (учитель </w:t>
      </w:r>
      <w:proofErr w:type="spellStart"/>
      <w:r>
        <w:t>Зиннурова</w:t>
      </w:r>
      <w:proofErr w:type="spellEnd"/>
      <w:r>
        <w:t xml:space="preserve"> Р.Р.)</w:t>
      </w:r>
    </w:p>
    <w:p w:rsidR="00CF37D0" w:rsidRDefault="00CF37D0" w:rsidP="00B75DAF">
      <w:r>
        <w:t xml:space="preserve">Призер –   Гарипова </w:t>
      </w:r>
      <w:proofErr w:type="spellStart"/>
      <w:r>
        <w:t>Эльвина</w:t>
      </w:r>
      <w:proofErr w:type="spellEnd"/>
      <w:r>
        <w:t>, 8 б</w:t>
      </w:r>
      <w:r w:rsidR="00B75DAF">
        <w:t xml:space="preserve"> </w:t>
      </w:r>
      <w:proofErr w:type="spellStart"/>
      <w:r w:rsidR="00B75DAF">
        <w:t>кл</w:t>
      </w:r>
      <w:proofErr w:type="spellEnd"/>
      <w:r w:rsidR="00B75DAF">
        <w:t>., М</w:t>
      </w:r>
      <w:r>
        <w:t>ОБУ С</w:t>
      </w:r>
      <w:r w:rsidR="00B75DAF">
        <w:t xml:space="preserve">ОШ </w:t>
      </w:r>
      <w:r>
        <w:t xml:space="preserve"> №3 с.Бураево</w:t>
      </w:r>
    </w:p>
    <w:p w:rsidR="00B75DAF" w:rsidRDefault="00CF37D0" w:rsidP="00B75DAF">
      <w:r>
        <w:t xml:space="preserve">                  (учитель Ахмадуллина Г.З.)</w:t>
      </w:r>
    </w:p>
    <w:p w:rsidR="00B75DAF" w:rsidRDefault="00CF37D0" w:rsidP="00B75DAF">
      <w:r>
        <w:t xml:space="preserve">Призер – </w:t>
      </w:r>
      <w:proofErr w:type="spellStart"/>
      <w:r>
        <w:t>Вахитова</w:t>
      </w:r>
      <w:proofErr w:type="spellEnd"/>
      <w:r>
        <w:t xml:space="preserve"> </w:t>
      </w:r>
      <w:proofErr w:type="spellStart"/>
      <w:r>
        <w:t>Индира</w:t>
      </w:r>
      <w:proofErr w:type="spellEnd"/>
      <w:r>
        <w:t xml:space="preserve">, 8 </w:t>
      </w:r>
      <w:proofErr w:type="spellStart"/>
      <w:r>
        <w:t>кл</w:t>
      </w:r>
      <w:proofErr w:type="spellEnd"/>
      <w:r>
        <w:t xml:space="preserve">., МОБУ ООШ </w:t>
      </w:r>
      <w:proofErr w:type="spellStart"/>
      <w:r>
        <w:t>д</w:t>
      </w:r>
      <w:proofErr w:type="gramStart"/>
      <w:r>
        <w:t>.К</w:t>
      </w:r>
      <w:proofErr w:type="gramEnd"/>
      <w:r>
        <w:t>удашево</w:t>
      </w:r>
      <w:proofErr w:type="spellEnd"/>
      <w:r>
        <w:t xml:space="preserve"> (учитель </w:t>
      </w:r>
      <w:proofErr w:type="spellStart"/>
      <w:r>
        <w:t>Ахтариева</w:t>
      </w:r>
      <w:proofErr w:type="spellEnd"/>
      <w:r>
        <w:t xml:space="preserve"> Ф.А.)</w:t>
      </w:r>
    </w:p>
    <w:p w:rsidR="00CF37D0" w:rsidRDefault="00CF37D0" w:rsidP="00B75DAF">
      <w:r>
        <w:t xml:space="preserve">              - </w:t>
      </w:r>
      <w:proofErr w:type="spellStart"/>
      <w:r>
        <w:t>Давлетгареева</w:t>
      </w:r>
      <w:proofErr w:type="spellEnd"/>
      <w:r>
        <w:t xml:space="preserve"> Розалия, МБОУ ДО ДДТ с.Бураево </w:t>
      </w:r>
    </w:p>
    <w:p w:rsidR="00B75DAF" w:rsidRDefault="00CF37D0" w:rsidP="00B75DAF">
      <w:r>
        <w:t xml:space="preserve">                 (руководитель </w:t>
      </w:r>
      <w:proofErr w:type="spellStart"/>
      <w:r>
        <w:t>Давлетгареева</w:t>
      </w:r>
      <w:proofErr w:type="spellEnd"/>
      <w:r>
        <w:t xml:space="preserve"> А.Э)</w:t>
      </w:r>
    </w:p>
    <w:p w:rsidR="00CF37D0" w:rsidRDefault="00B75DAF" w:rsidP="00B75DAF">
      <w:r>
        <w:t xml:space="preserve">    </w:t>
      </w:r>
    </w:p>
    <w:p w:rsidR="00CF37D0" w:rsidRDefault="00CF37D0" w:rsidP="00B75DAF"/>
    <w:p w:rsidR="00B75DAF" w:rsidRDefault="00B75DAF" w:rsidP="00B75DAF">
      <w:r>
        <w:t xml:space="preserve"> Начальник                                                   </w:t>
      </w:r>
      <w:r w:rsidR="00CF37D0">
        <w:t xml:space="preserve">                                         </w:t>
      </w:r>
      <w:r>
        <w:t xml:space="preserve">    Н.М.</w:t>
      </w:r>
      <w:r w:rsidR="003E61C8">
        <w:t xml:space="preserve"> </w:t>
      </w:r>
      <w:proofErr w:type="spellStart"/>
      <w:r>
        <w:t>Хаматдинов</w:t>
      </w:r>
      <w:proofErr w:type="spellEnd"/>
    </w:p>
    <w:sectPr w:rsidR="00B75DAF" w:rsidSect="00CF37D0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61A1"/>
    <w:multiLevelType w:val="hybridMultilevel"/>
    <w:tmpl w:val="AD1EC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5CEB"/>
    <w:rsid w:val="00235572"/>
    <w:rsid w:val="00374E58"/>
    <w:rsid w:val="00385CEB"/>
    <w:rsid w:val="003E61C8"/>
    <w:rsid w:val="00435FB0"/>
    <w:rsid w:val="00455F6D"/>
    <w:rsid w:val="004B52ED"/>
    <w:rsid w:val="004E7413"/>
    <w:rsid w:val="004F58EE"/>
    <w:rsid w:val="00623C76"/>
    <w:rsid w:val="00650F86"/>
    <w:rsid w:val="006B2D91"/>
    <w:rsid w:val="006E7B84"/>
    <w:rsid w:val="007E74A0"/>
    <w:rsid w:val="008232F3"/>
    <w:rsid w:val="009125A7"/>
    <w:rsid w:val="00957B92"/>
    <w:rsid w:val="0098380A"/>
    <w:rsid w:val="00A17447"/>
    <w:rsid w:val="00B75DAF"/>
    <w:rsid w:val="00BB103D"/>
    <w:rsid w:val="00BB4B0F"/>
    <w:rsid w:val="00BF0E10"/>
    <w:rsid w:val="00C877FF"/>
    <w:rsid w:val="00CF37D0"/>
    <w:rsid w:val="00D863B7"/>
    <w:rsid w:val="00E92B15"/>
    <w:rsid w:val="00F30255"/>
    <w:rsid w:val="00F66133"/>
    <w:rsid w:val="00FE0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C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C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Булатова</dc:creator>
  <cp:keywords/>
  <dc:description/>
  <cp:lastModifiedBy>Булатова</cp:lastModifiedBy>
  <cp:revision>36</cp:revision>
  <cp:lastPrinted>2014-03-26T09:05:00Z</cp:lastPrinted>
  <dcterms:created xsi:type="dcterms:W3CDTF">2014-03-26T08:35:00Z</dcterms:created>
  <dcterms:modified xsi:type="dcterms:W3CDTF">2014-05-14T06:08:00Z</dcterms:modified>
</cp:coreProperties>
</file>