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17CE" w:rsidRDefault="00F63B36" w:rsidP="00AE17CE">
      <w:pPr>
        <w:pStyle w:val="1"/>
        <w:jc w:val="center"/>
        <w:rPr>
          <w:sz w:val="44"/>
          <w:szCs w:val="44"/>
        </w:rPr>
      </w:pPr>
      <w:r w:rsidRPr="00AE17CE">
        <w:rPr>
          <w:sz w:val="44"/>
          <w:szCs w:val="44"/>
        </w:rPr>
        <w:t>О юбилейных датах военной истории России в  марте 2016 года</w:t>
      </w:r>
    </w:p>
    <w:p w:rsidR="00F63B36" w:rsidRPr="00AE17CE" w:rsidRDefault="00F63B36" w:rsidP="00AE17CE">
      <w:pPr>
        <w:jc w:val="center"/>
        <w:rPr>
          <w:sz w:val="44"/>
          <w:szCs w:val="44"/>
        </w:rPr>
      </w:pPr>
    </w:p>
    <w:p w:rsidR="00F63B36" w:rsidRPr="00AE17CE" w:rsidRDefault="00F63B36" w:rsidP="00F63B36">
      <w:pPr>
        <w:rPr>
          <w:rStyle w:val="a4"/>
          <w:sz w:val="32"/>
          <w:szCs w:val="32"/>
        </w:rPr>
      </w:pPr>
      <w:r w:rsidRPr="00AE17CE">
        <w:rPr>
          <w:rStyle w:val="a6"/>
        </w:rPr>
        <w:t>12 марта</w:t>
      </w:r>
      <w:r w:rsidRPr="00AE17CE">
        <w:rPr>
          <w:rStyle w:val="a4"/>
          <w:sz w:val="40"/>
          <w:szCs w:val="40"/>
        </w:rPr>
        <w:t xml:space="preserve"> –</w:t>
      </w:r>
      <w:r w:rsidRPr="00AE17CE">
        <w:rPr>
          <w:sz w:val="40"/>
          <w:szCs w:val="40"/>
        </w:rPr>
        <w:t xml:space="preserve"> </w:t>
      </w:r>
      <w:r w:rsidRPr="00AE17CE">
        <w:rPr>
          <w:rStyle w:val="a4"/>
          <w:sz w:val="32"/>
          <w:szCs w:val="32"/>
        </w:rPr>
        <w:t>85 лет со дня принятия программы физкультурной подготовки в общеобразовательных, профессиональных и спортивных организациях « Готов к труду и обороне СССР</w:t>
      </w:r>
      <w:r w:rsidR="00AE17CE" w:rsidRPr="00AE17CE">
        <w:rPr>
          <w:rStyle w:val="a4"/>
          <w:sz w:val="32"/>
          <w:szCs w:val="32"/>
        </w:rPr>
        <w:t>» (ГТО-</w:t>
      </w:r>
      <w:r w:rsidRPr="00AE17CE">
        <w:rPr>
          <w:rStyle w:val="a4"/>
          <w:sz w:val="32"/>
          <w:szCs w:val="32"/>
        </w:rPr>
        <w:t>1931 год);</w:t>
      </w:r>
    </w:p>
    <w:p w:rsidR="00F63B36" w:rsidRPr="00AE17CE" w:rsidRDefault="00F63B36" w:rsidP="00AE17CE">
      <w:pPr>
        <w:pStyle w:val="1"/>
        <w:rPr>
          <w:sz w:val="40"/>
          <w:szCs w:val="40"/>
        </w:rPr>
      </w:pPr>
    </w:p>
    <w:p w:rsidR="00F63B36" w:rsidRPr="00AE17CE" w:rsidRDefault="00F63B36" w:rsidP="00AE17CE">
      <w:pPr>
        <w:pStyle w:val="a3"/>
        <w:rPr>
          <w:sz w:val="32"/>
          <w:szCs w:val="32"/>
        </w:rPr>
      </w:pPr>
      <w:r w:rsidRPr="00AE17CE">
        <w:rPr>
          <w:rStyle w:val="a6"/>
          <w:i w:val="0"/>
        </w:rPr>
        <w:t>19 марта</w:t>
      </w:r>
      <w:r w:rsidRPr="00AE17CE">
        <w:rPr>
          <w:sz w:val="52"/>
          <w:szCs w:val="52"/>
        </w:rPr>
        <w:t>-</w:t>
      </w:r>
      <w:r w:rsidRPr="00AE17CE">
        <w:t xml:space="preserve"> </w:t>
      </w:r>
      <w:r w:rsidRPr="00AE17CE">
        <w:rPr>
          <w:sz w:val="32"/>
          <w:szCs w:val="32"/>
        </w:rPr>
        <w:t>110 лет со дня приказа по Морскому ведомству, которым подводные лодки были объявлены самостоятельным классом боевых кораблей</w:t>
      </w:r>
      <w:r w:rsidR="00AE17CE" w:rsidRPr="00AE17CE">
        <w:rPr>
          <w:sz w:val="32"/>
          <w:szCs w:val="32"/>
        </w:rPr>
        <w:t xml:space="preserve"> (</w:t>
      </w:r>
      <w:r w:rsidRPr="00AE17CE">
        <w:rPr>
          <w:sz w:val="32"/>
          <w:szCs w:val="32"/>
        </w:rPr>
        <w:t>создание подводного флота России)</w:t>
      </w:r>
    </w:p>
    <w:p w:rsidR="00F63B36" w:rsidRPr="00AE17CE" w:rsidRDefault="00F63B36" w:rsidP="00AE17CE">
      <w:pPr>
        <w:pStyle w:val="a3"/>
        <w:rPr>
          <w:sz w:val="32"/>
          <w:szCs w:val="32"/>
        </w:rPr>
      </w:pPr>
      <w:r w:rsidRPr="00AE17CE">
        <w:rPr>
          <w:sz w:val="32"/>
          <w:szCs w:val="32"/>
        </w:rPr>
        <w:t xml:space="preserve"> (1906 год);</w:t>
      </w:r>
    </w:p>
    <w:p w:rsidR="00F63B36" w:rsidRPr="00AE17CE" w:rsidRDefault="00F63B36" w:rsidP="00F63B36">
      <w:pPr>
        <w:rPr>
          <w:sz w:val="40"/>
          <w:szCs w:val="40"/>
        </w:rPr>
      </w:pPr>
    </w:p>
    <w:p w:rsidR="00F63B36" w:rsidRPr="00AE17CE" w:rsidRDefault="00F63B36" w:rsidP="00AE17CE">
      <w:pPr>
        <w:pStyle w:val="a3"/>
        <w:rPr>
          <w:sz w:val="32"/>
          <w:szCs w:val="32"/>
        </w:rPr>
      </w:pPr>
      <w:r w:rsidRPr="00AE17CE">
        <w:rPr>
          <w:rStyle w:val="a6"/>
          <w:i w:val="0"/>
        </w:rPr>
        <w:t>27 марта</w:t>
      </w:r>
      <w:r w:rsidRPr="00AE17CE">
        <w:rPr>
          <w:rStyle w:val="10"/>
          <w:sz w:val="40"/>
          <w:szCs w:val="40"/>
        </w:rPr>
        <w:t>-</w:t>
      </w:r>
      <w:r w:rsidRPr="00AE17CE">
        <w:t xml:space="preserve"> </w:t>
      </w:r>
      <w:r w:rsidRPr="00AE17CE">
        <w:rPr>
          <w:sz w:val="32"/>
          <w:szCs w:val="32"/>
        </w:rPr>
        <w:t xml:space="preserve">905 лет со дня разбития русскими дружинами половецкого войска при </w:t>
      </w:r>
      <w:proofErr w:type="spellStart"/>
      <w:r w:rsidRPr="00AE17CE">
        <w:rPr>
          <w:sz w:val="32"/>
          <w:szCs w:val="32"/>
        </w:rPr>
        <w:t>Салнице</w:t>
      </w:r>
      <w:proofErr w:type="spellEnd"/>
      <w:r w:rsidRPr="00AE17CE">
        <w:rPr>
          <w:sz w:val="32"/>
          <w:szCs w:val="32"/>
        </w:rPr>
        <w:t xml:space="preserve"> </w:t>
      </w:r>
    </w:p>
    <w:p w:rsidR="00F63B36" w:rsidRPr="00AE17CE" w:rsidRDefault="00F63B36" w:rsidP="00AE17CE">
      <w:pPr>
        <w:pStyle w:val="a3"/>
        <w:rPr>
          <w:sz w:val="32"/>
          <w:szCs w:val="32"/>
        </w:rPr>
      </w:pPr>
      <w:r w:rsidRPr="00AE17CE">
        <w:rPr>
          <w:sz w:val="32"/>
          <w:szCs w:val="32"/>
        </w:rPr>
        <w:t>( 1111год);</w:t>
      </w:r>
    </w:p>
    <w:sectPr w:rsidR="00F63B36" w:rsidRPr="00AE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3B36"/>
    <w:rsid w:val="00AE17CE"/>
    <w:rsid w:val="00F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63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3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1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AE1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1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E17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2016-02-23T12:13:00Z</dcterms:created>
  <dcterms:modified xsi:type="dcterms:W3CDTF">2016-02-23T12:13:00Z</dcterms:modified>
</cp:coreProperties>
</file>