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7F" w:rsidRPr="00B5567F" w:rsidRDefault="00B5567F" w:rsidP="00B55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Справка</w:t>
      </w:r>
    </w:p>
    <w:p w:rsidR="00B5567F" w:rsidRPr="00B5567F" w:rsidRDefault="00B5567F" w:rsidP="00B55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по итогам обсуждения перспективной модели измерительных материалов</w:t>
      </w:r>
    </w:p>
    <w:p w:rsidR="00B5567F" w:rsidRPr="00B5567F" w:rsidRDefault="00B5567F" w:rsidP="00B55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 xml:space="preserve">для государственной итоговой аттестации по программам среднего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B5567F">
        <w:rPr>
          <w:rFonts w:ascii="Times New Roman" w:hAnsi="Times New Roman" w:cs="Times New Roman"/>
          <w:sz w:val="28"/>
          <w:szCs w:val="28"/>
        </w:rPr>
        <w:t xml:space="preserve"> /ЕГЭ/ (для проведения ГИА не ранее 2022)</w:t>
      </w:r>
    </w:p>
    <w:p w:rsidR="00B5567F" w:rsidRPr="00B5567F" w:rsidRDefault="00B5567F" w:rsidP="00B55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 xml:space="preserve">учителями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B556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567F">
        <w:rPr>
          <w:rFonts w:ascii="Times New Roman" w:hAnsi="Times New Roman" w:cs="Times New Roman"/>
          <w:sz w:val="28"/>
          <w:szCs w:val="28"/>
        </w:rPr>
        <w:t>Бураевского</w:t>
      </w:r>
      <w:proofErr w:type="spellEnd"/>
      <w:r w:rsidRPr="00B5567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B5567F" w:rsidRPr="00B5567F" w:rsidRDefault="00B5567F" w:rsidP="00B5567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1. Учреждения, привлеченные к обсуждению перспективной модели КИМ: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1) МОБУ Гимназия №2 с. Бураево- 6 учителей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2) МОБУ СОШ №1 с. Бураево – 6 учителей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3) МОАУ СОШ №3 с. Бураево – 5 учителя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 xml:space="preserve">4) МОБУ СОШ д. </w:t>
      </w:r>
      <w:proofErr w:type="spellStart"/>
      <w:r w:rsidRPr="00B5567F">
        <w:rPr>
          <w:rFonts w:ascii="Times New Roman" w:hAnsi="Times New Roman" w:cs="Times New Roman"/>
          <w:sz w:val="28"/>
          <w:szCs w:val="28"/>
        </w:rPr>
        <w:t>Каинлыково</w:t>
      </w:r>
      <w:proofErr w:type="spellEnd"/>
      <w:r w:rsidRPr="00B5567F">
        <w:rPr>
          <w:rFonts w:ascii="Times New Roman" w:hAnsi="Times New Roman" w:cs="Times New Roman"/>
          <w:sz w:val="28"/>
          <w:szCs w:val="28"/>
        </w:rPr>
        <w:t>- 2 учителя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 xml:space="preserve">5) МОБУ СОШ д. </w:t>
      </w:r>
      <w:proofErr w:type="spellStart"/>
      <w:r w:rsidRPr="00B5567F">
        <w:rPr>
          <w:rFonts w:ascii="Times New Roman" w:hAnsi="Times New Roman" w:cs="Times New Roman"/>
          <w:sz w:val="28"/>
          <w:szCs w:val="28"/>
        </w:rPr>
        <w:t>Большебадраково</w:t>
      </w:r>
      <w:proofErr w:type="spellEnd"/>
      <w:r w:rsidRPr="00B5567F">
        <w:rPr>
          <w:rFonts w:ascii="Times New Roman" w:hAnsi="Times New Roman" w:cs="Times New Roman"/>
          <w:sz w:val="28"/>
          <w:szCs w:val="28"/>
        </w:rPr>
        <w:t xml:space="preserve"> – 4 учителя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 xml:space="preserve">6) МОБУ СОШ д. </w:t>
      </w:r>
      <w:proofErr w:type="spellStart"/>
      <w:r w:rsidRPr="00B5567F">
        <w:rPr>
          <w:rFonts w:ascii="Times New Roman" w:hAnsi="Times New Roman" w:cs="Times New Roman"/>
          <w:sz w:val="28"/>
          <w:szCs w:val="28"/>
        </w:rPr>
        <w:t>Челкаково</w:t>
      </w:r>
      <w:proofErr w:type="spellEnd"/>
      <w:r w:rsidRPr="00B5567F">
        <w:rPr>
          <w:rFonts w:ascii="Times New Roman" w:hAnsi="Times New Roman" w:cs="Times New Roman"/>
          <w:sz w:val="28"/>
          <w:szCs w:val="28"/>
        </w:rPr>
        <w:t xml:space="preserve"> – 2 учителя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 xml:space="preserve">7) МОБУ СОШ д. </w:t>
      </w:r>
      <w:proofErr w:type="spellStart"/>
      <w:r w:rsidRPr="00B5567F">
        <w:rPr>
          <w:rFonts w:ascii="Times New Roman" w:hAnsi="Times New Roman" w:cs="Times New Roman"/>
          <w:sz w:val="28"/>
          <w:szCs w:val="28"/>
        </w:rPr>
        <w:t>Новотазларово</w:t>
      </w:r>
      <w:proofErr w:type="spellEnd"/>
      <w:r w:rsidRPr="00B5567F">
        <w:rPr>
          <w:rFonts w:ascii="Times New Roman" w:hAnsi="Times New Roman" w:cs="Times New Roman"/>
          <w:sz w:val="28"/>
          <w:szCs w:val="28"/>
        </w:rPr>
        <w:t xml:space="preserve"> – 2 учителя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 xml:space="preserve">8) МОБУ СОШ д. </w:t>
      </w:r>
      <w:proofErr w:type="spellStart"/>
      <w:r w:rsidRPr="00B5567F">
        <w:rPr>
          <w:rFonts w:ascii="Times New Roman" w:hAnsi="Times New Roman" w:cs="Times New Roman"/>
          <w:sz w:val="28"/>
          <w:szCs w:val="28"/>
        </w:rPr>
        <w:t>Ваныш</w:t>
      </w:r>
      <w:proofErr w:type="spellEnd"/>
      <w:r w:rsidRPr="00B556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567F">
        <w:rPr>
          <w:rFonts w:ascii="Times New Roman" w:hAnsi="Times New Roman" w:cs="Times New Roman"/>
          <w:sz w:val="28"/>
          <w:szCs w:val="28"/>
        </w:rPr>
        <w:t>Алпаутово</w:t>
      </w:r>
      <w:proofErr w:type="spellEnd"/>
      <w:r w:rsidRPr="00B5567F">
        <w:rPr>
          <w:rFonts w:ascii="Times New Roman" w:hAnsi="Times New Roman" w:cs="Times New Roman"/>
          <w:sz w:val="28"/>
          <w:szCs w:val="28"/>
        </w:rPr>
        <w:t xml:space="preserve"> – 2 учителя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 xml:space="preserve">9) МОБУ СОШ д. </w:t>
      </w:r>
      <w:proofErr w:type="spellStart"/>
      <w:r w:rsidRPr="00B5567F">
        <w:rPr>
          <w:rFonts w:ascii="Times New Roman" w:hAnsi="Times New Roman" w:cs="Times New Roman"/>
          <w:sz w:val="28"/>
          <w:szCs w:val="28"/>
        </w:rPr>
        <w:t>Кашкалево</w:t>
      </w:r>
      <w:proofErr w:type="spellEnd"/>
      <w:r w:rsidRPr="00B5567F">
        <w:rPr>
          <w:rFonts w:ascii="Times New Roman" w:hAnsi="Times New Roman" w:cs="Times New Roman"/>
          <w:sz w:val="28"/>
          <w:szCs w:val="28"/>
        </w:rPr>
        <w:t xml:space="preserve"> – 1 учитель</w:t>
      </w:r>
    </w:p>
    <w:p w:rsidR="00B5567F" w:rsidRPr="00FC3B21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67F">
        <w:rPr>
          <w:rFonts w:ascii="Times New Roman" w:hAnsi="Times New Roman" w:cs="Times New Roman"/>
          <w:sz w:val="28"/>
          <w:szCs w:val="28"/>
          <w:u w:val="single"/>
        </w:rPr>
        <w:t>Количество педагогов, привлеченных к обсуждению –</w:t>
      </w:r>
      <w:r w:rsidRPr="00FC3B21">
        <w:rPr>
          <w:rFonts w:ascii="Times New Roman" w:hAnsi="Times New Roman" w:cs="Times New Roman"/>
          <w:b/>
          <w:sz w:val="28"/>
          <w:szCs w:val="28"/>
          <w:u w:val="single"/>
        </w:rPr>
        <w:t>30 учителей.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2. Соответствует ли представленная модель КИМ предметным требованиям ФГОС?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67F">
        <w:rPr>
          <w:rFonts w:ascii="Times New Roman" w:hAnsi="Times New Roman" w:cs="Times New Roman"/>
          <w:sz w:val="28"/>
          <w:szCs w:val="28"/>
          <w:u w:val="single"/>
        </w:rPr>
        <w:t>Данная модель КИМ соответствует предметным требованиям ФГОС.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3. Обеспечивает ли представленная модель комплексную проверку предметных и метапредметных результатов?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67F">
        <w:rPr>
          <w:rFonts w:ascii="Times New Roman" w:hAnsi="Times New Roman" w:cs="Times New Roman"/>
          <w:sz w:val="28"/>
          <w:szCs w:val="28"/>
          <w:u w:val="single"/>
        </w:rPr>
        <w:t>Представленная модель обеспечивает комплексную проверку предметных и метапредметных результатов.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4. Обеспечивает ли предложенная модель преемственность с моделями КИМ прежних лет?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67F">
        <w:rPr>
          <w:rFonts w:ascii="Times New Roman" w:hAnsi="Times New Roman" w:cs="Times New Roman"/>
          <w:sz w:val="28"/>
          <w:szCs w:val="28"/>
          <w:u w:val="single"/>
        </w:rPr>
        <w:t>Представленная модель экзаменационной работы по русскому языку сохраняет преемственность с экзаменационной моделью прошлых лет в тематике, примерном содержании, сохраняет на  уровне сложности заданий.</w:t>
      </w: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5.Замечания и предложения:</w:t>
      </w:r>
    </w:p>
    <w:p w:rsid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 xml:space="preserve">По итогам обсуждения перспективной модели измерительных материалов для государственной итоговой аттестации по программам среднего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B5567F">
        <w:rPr>
          <w:rFonts w:ascii="Times New Roman" w:hAnsi="Times New Roman" w:cs="Times New Roman"/>
          <w:sz w:val="28"/>
          <w:szCs w:val="28"/>
        </w:rPr>
        <w:t xml:space="preserve">ЕГЭ/ измерительных материалов для ГИА (для проведения ГИА не ранее 2022) учителя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B5567F">
        <w:rPr>
          <w:rFonts w:ascii="Times New Roman" w:hAnsi="Times New Roman" w:cs="Times New Roman"/>
          <w:sz w:val="28"/>
          <w:szCs w:val="28"/>
        </w:rPr>
        <w:t xml:space="preserve"> Бураевского района высказали  следующие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1).Увеличить количество баллов за 2 часть – за задание высокого уровня сложности, которое требует от участника написания самостоятельного полноформатного текста  на литературную тему.</w:t>
      </w:r>
    </w:p>
    <w:p w:rsid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2).Увеличить задания с кратким ответом и уменьшить задания с развёрнутым ответом ограниченного объёма.</w:t>
      </w:r>
    </w:p>
    <w:p w:rsidR="00B5567F" w:rsidRPr="00B5567F" w:rsidRDefault="00B5567F" w:rsidP="00B556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Руководитель РМО: Ахатова А.М.</w:t>
      </w:r>
    </w:p>
    <w:p w:rsidR="00B5567F" w:rsidRPr="00B5567F" w:rsidRDefault="00B5567F" w:rsidP="00B556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5567F">
        <w:rPr>
          <w:rFonts w:ascii="Times New Roman" w:hAnsi="Times New Roman" w:cs="Times New Roman"/>
          <w:sz w:val="28"/>
          <w:szCs w:val="28"/>
        </w:rPr>
        <w:t>Дата 17.12.2020</w:t>
      </w:r>
    </w:p>
    <w:p w:rsidR="00B5567F" w:rsidRPr="00B5567F" w:rsidRDefault="00B5567F" w:rsidP="00B55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67F" w:rsidRDefault="00B5567F" w:rsidP="00B5567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7F" w:rsidRPr="00B5567F" w:rsidRDefault="00B5567F" w:rsidP="00B55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46" w:rsidRDefault="00751946"/>
    <w:sectPr w:rsidR="00751946" w:rsidSect="0075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46"/>
    <w:rsid w:val="00751946"/>
    <w:rsid w:val="007563D3"/>
    <w:rsid w:val="00B5567F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6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</cp:revision>
  <dcterms:created xsi:type="dcterms:W3CDTF">2020-12-17T18:02:00Z</dcterms:created>
  <dcterms:modified xsi:type="dcterms:W3CDTF">2020-12-18T04:21:00Z</dcterms:modified>
</cp:coreProperties>
</file>