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DB" w:rsidRPr="007214DB" w:rsidRDefault="007214DB" w:rsidP="007214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</w:t>
      </w:r>
      <w:r w:rsidRPr="00721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Опубликованы методические рекомендации по подготовке и проведению итогового сочинения в 2019/2020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141"/>
      </w:tblGrid>
      <w:tr w:rsidR="007214DB" w:rsidRPr="007214DB" w:rsidTr="007214D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14DB" w:rsidRPr="007214DB" w:rsidRDefault="007214DB" w:rsidP="0072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</w:p>
        </w:tc>
      </w:tr>
    </w:tbl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</w:t>
      </w:r>
      <w:proofErr w:type="gramStart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категорий</w:t>
      </w:r>
      <w:proofErr w:type="gramEnd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по подготовке к сочинению содержат комментарии, поясняющие особенности открытых тематических направлений сочинений, утвержденных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214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Советом по вопросам проведения итогового сочинения в выпускных классах на текущий учебный год: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«Война и мир» – к 150-летию великой книги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произведениях</w:t>
      </w:r>
      <w:proofErr w:type="gramEnd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Надежда и отчаяние</w:t>
      </w:r>
      <w:proofErr w:type="gramStart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Добро и зло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Гордость и смирение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Он и она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7214DB" w:rsidRPr="007214DB" w:rsidRDefault="007214DB" w:rsidP="0072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доступны для ознакомления на </w:t>
      </w:r>
      <w:hyperlink r:id="rId4" w:tgtFrame="_blank" w:history="1">
        <w:r w:rsidRPr="007214DB">
          <w:rPr>
            <w:rFonts w:ascii="Times New Roman" w:eastAsia="Times New Roman" w:hAnsi="Times New Roman" w:cs="Times New Roman"/>
            <w:color w:val="565187"/>
            <w:sz w:val="26"/>
            <w:lang w:eastAsia="ru-RU"/>
          </w:rPr>
          <w:t xml:space="preserve">официальном сайте </w:t>
        </w:r>
        <w:proofErr w:type="spellStart"/>
        <w:r w:rsidRPr="007214DB">
          <w:rPr>
            <w:rFonts w:ascii="Times New Roman" w:eastAsia="Times New Roman" w:hAnsi="Times New Roman" w:cs="Times New Roman"/>
            <w:color w:val="565187"/>
            <w:sz w:val="26"/>
            <w:lang w:eastAsia="ru-RU"/>
          </w:rPr>
          <w:t>Рособрнадзора</w:t>
        </w:r>
        <w:proofErr w:type="spellEnd"/>
      </w:hyperlink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5" w:tgtFrame="_blank" w:history="1">
        <w:r w:rsidRPr="007214DB">
          <w:rPr>
            <w:rFonts w:ascii="Times New Roman" w:eastAsia="Times New Roman" w:hAnsi="Times New Roman" w:cs="Times New Roman"/>
            <w:color w:val="565187"/>
            <w:sz w:val="26"/>
            <w:lang w:eastAsia="ru-RU"/>
          </w:rPr>
          <w:t>информационном портале ЕГЭ</w:t>
        </w:r>
      </w:hyperlink>
      <w:r w:rsidRPr="0072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258F" w:rsidRDefault="00D9258F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Default="00AE27F1">
      <w:pPr>
        <w:rPr>
          <w:rFonts w:ascii="Times New Roman" w:hAnsi="Times New Roman" w:cs="Times New Roman"/>
        </w:rPr>
      </w:pPr>
    </w:p>
    <w:p w:rsidR="00AE27F1" w:rsidRPr="007214DB" w:rsidRDefault="00AE27F1">
      <w:pPr>
        <w:rPr>
          <w:rFonts w:ascii="Times New Roman" w:hAnsi="Times New Roman" w:cs="Times New Roman"/>
        </w:rPr>
      </w:pPr>
    </w:p>
    <w:sectPr w:rsidR="00AE27F1" w:rsidRPr="007214DB" w:rsidSect="00D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DB"/>
    <w:rsid w:val="004C186C"/>
    <w:rsid w:val="004E6263"/>
    <w:rsid w:val="007214DB"/>
    <w:rsid w:val="00AE27F1"/>
    <w:rsid w:val="00CE1A92"/>
    <w:rsid w:val="00D9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F"/>
  </w:style>
  <w:style w:type="paragraph" w:styleId="2">
    <w:name w:val="heading 2"/>
    <w:basedOn w:val="a"/>
    <w:link w:val="20"/>
    <w:uiPriority w:val="9"/>
    <w:qFormat/>
    <w:rsid w:val="00721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3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7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12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2019-10-16T04:32:00Z</cp:lastPrinted>
  <dcterms:created xsi:type="dcterms:W3CDTF">2019-10-16T04:20:00Z</dcterms:created>
  <dcterms:modified xsi:type="dcterms:W3CDTF">2019-10-16T04:45:00Z</dcterms:modified>
</cp:coreProperties>
</file>