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72" w:rsidRDefault="00684972">
      <w:pPr>
        <w:rPr>
          <w:b/>
        </w:rPr>
      </w:pPr>
    </w:p>
    <w:p w:rsidR="009A54A6" w:rsidRPr="00AB4BA9" w:rsidRDefault="009A54A6" w:rsidP="009A54A6">
      <w:pPr>
        <w:jc w:val="center"/>
        <w:rPr>
          <w:b/>
          <w:snapToGrid w:val="0"/>
          <w:szCs w:val="28"/>
        </w:rPr>
      </w:pPr>
      <w:r w:rsidRPr="00AB4BA9">
        <w:rPr>
          <w:b/>
          <w:snapToGrid w:val="0"/>
          <w:szCs w:val="28"/>
        </w:rPr>
        <w:t>АДМИНИСТРАЦИЯ МУНИЦИПАЛЬНОГО РАЙОНА</w:t>
      </w:r>
    </w:p>
    <w:p w:rsidR="009A54A6" w:rsidRPr="00AB4BA9" w:rsidRDefault="009A54A6" w:rsidP="009A54A6">
      <w:pPr>
        <w:jc w:val="center"/>
        <w:rPr>
          <w:b/>
          <w:snapToGrid w:val="0"/>
          <w:szCs w:val="28"/>
        </w:rPr>
      </w:pPr>
      <w:r w:rsidRPr="00AB4BA9">
        <w:rPr>
          <w:b/>
          <w:snapToGrid w:val="0"/>
          <w:szCs w:val="28"/>
        </w:rPr>
        <w:t>БУРАЕВСКИЙ  РАЙОН  РЕСПУБЛИКИ  БАШКОРТОСТАН</w:t>
      </w:r>
    </w:p>
    <w:p w:rsidR="009A54A6" w:rsidRPr="00AB4BA9" w:rsidRDefault="009A54A6" w:rsidP="009A54A6">
      <w:pPr>
        <w:jc w:val="center"/>
        <w:rPr>
          <w:b/>
          <w:szCs w:val="28"/>
        </w:rPr>
      </w:pPr>
    </w:p>
    <w:p w:rsidR="009A54A6" w:rsidRPr="00AB4BA9" w:rsidRDefault="009A54A6" w:rsidP="009A54A6">
      <w:pPr>
        <w:jc w:val="center"/>
        <w:rPr>
          <w:b/>
          <w:szCs w:val="28"/>
        </w:rPr>
      </w:pPr>
    </w:p>
    <w:p w:rsidR="009A54A6" w:rsidRPr="00AB4BA9" w:rsidRDefault="009A54A6" w:rsidP="009A54A6">
      <w:pPr>
        <w:jc w:val="center"/>
        <w:rPr>
          <w:b/>
          <w:szCs w:val="28"/>
        </w:rPr>
      </w:pPr>
    </w:p>
    <w:p w:rsidR="009A54A6" w:rsidRPr="00AB4BA9" w:rsidRDefault="009A54A6" w:rsidP="009A54A6">
      <w:pPr>
        <w:jc w:val="center"/>
        <w:rPr>
          <w:b/>
          <w:bCs/>
          <w:szCs w:val="28"/>
        </w:rPr>
      </w:pPr>
      <w:proofErr w:type="gramStart"/>
      <w:r w:rsidRPr="00AB4BA9">
        <w:rPr>
          <w:b/>
          <w:bCs/>
          <w:szCs w:val="28"/>
        </w:rPr>
        <w:t>П</w:t>
      </w:r>
      <w:proofErr w:type="gramEnd"/>
      <w:r w:rsidRPr="00AB4BA9">
        <w:rPr>
          <w:b/>
          <w:bCs/>
          <w:szCs w:val="28"/>
        </w:rPr>
        <w:t xml:space="preserve"> О С Т А Н О В Л Е Н И Е</w:t>
      </w:r>
    </w:p>
    <w:p w:rsidR="009A54A6" w:rsidRPr="00AB4BA9" w:rsidRDefault="009A54A6" w:rsidP="009A54A6">
      <w:pPr>
        <w:jc w:val="center"/>
        <w:rPr>
          <w:b/>
          <w:bCs/>
          <w:szCs w:val="28"/>
        </w:rPr>
      </w:pPr>
    </w:p>
    <w:p w:rsidR="009A54A6" w:rsidRPr="00AB4BA9" w:rsidRDefault="009A54A6" w:rsidP="009A54A6">
      <w:pPr>
        <w:jc w:val="center"/>
        <w:rPr>
          <w:b/>
          <w:bCs/>
          <w:szCs w:val="28"/>
        </w:rPr>
      </w:pPr>
    </w:p>
    <w:p w:rsidR="009A54A6" w:rsidRPr="00AB4BA9" w:rsidRDefault="009A54A6" w:rsidP="009A54A6">
      <w:pPr>
        <w:jc w:val="center"/>
        <w:rPr>
          <w:b/>
          <w:szCs w:val="28"/>
        </w:rPr>
      </w:pPr>
      <w:r w:rsidRPr="00AB4BA9">
        <w:rPr>
          <w:b/>
          <w:bCs/>
          <w:szCs w:val="28"/>
        </w:rPr>
        <w:t xml:space="preserve">от   " </w:t>
      </w:r>
      <w:r>
        <w:rPr>
          <w:b/>
          <w:bCs/>
          <w:szCs w:val="28"/>
        </w:rPr>
        <w:t>13</w:t>
      </w:r>
      <w:r w:rsidRPr="00AB4BA9">
        <w:rPr>
          <w:b/>
          <w:bCs/>
          <w:szCs w:val="28"/>
        </w:rPr>
        <w:t xml:space="preserve"> " </w:t>
      </w:r>
      <w:r>
        <w:rPr>
          <w:b/>
          <w:bCs/>
          <w:szCs w:val="28"/>
        </w:rPr>
        <w:t>ИЮЛ</w:t>
      </w:r>
      <w:r>
        <w:rPr>
          <w:b/>
          <w:bCs/>
          <w:szCs w:val="28"/>
        </w:rPr>
        <w:t>Я</w:t>
      </w:r>
      <w:r w:rsidRPr="00AB4BA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B4BA9">
        <w:rPr>
          <w:b/>
          <w:bCs/>
          <w:szCs w:val="28"/>
        </w:rPr>
        <w:t>2018  г.</w:t>
      </w:r>
      <w:r w:rsidRPr="00AB4BA9">
        <w:rPr>
          <w:b/>
          <w:bCs/>
          <w:szCs w:val="28"/>
        </w:rPr>
        <w:tab/>
      </w:r>
      <w:r w:rsidRPr="00AB4BA9">
        <w:rPr>
          <w:b/>
          <w:bCs/>
          <w:szCs w:val="28"/>
        </w:rPr>
        <w:tab/>
      </w:r>
      <w:r w:rsidRPr="00AB4BA9">
        <w:rPr>
          <w:b/>
          <w:bCs/>
          <w:szCs w:val="28"/>
        </w:rPr>
        <w:tab/>
        <w:t xml:space="preserve">                         </w:t>
      </w:r>
      <w:r w:rsidRPr="00AB4BA9">
        <w:rPr>
          <w:b/>
          <w:bCs/>
          <w:szCs w:val="28"/>
        </w:rPr>
        <w:tab/>
        <w:t xml:space="preserve">№ </w:t>
      </w:r>
      <w:r>
        <w:rPr>
          <w:b/>
          <w:bCs/>
          <w:szCs w:val="28"/>
        </w:rPr>
        <w:t>812</w:t>
      </w:r>
    </w:p>
    <w:p w:rsidR="00684972" w:rsidRDefault="00684972">
      <w:pPr>
        <w:rPr>
          <w:b/>
        </w:rPr>
      </w:pPr>
    </w:p>
    <w:p w:rsidR="00684972" w:rsidRDefault="00684972">
      <w:pPr>
        <w:rPr>
          <w:b/>
        </w:rPr>
      </w:pPr>
    </w:p>
    <w:p w:rsidR="007C36C3" w:rsidRPr="00684972" w:rsidRDefault="007C36C3">
      <w:pPr>
        <w:rPr>
          <w:b/>
        </w:rPr>
      </w:pPr>
      <w:r w:rsidRPr="00684972">
        <w:rPr>
          <w:b/>
        </w:rPr>
        <w:t>О конкурс</w:t>
      </w:r>
      <w:r w:rsidR="00684972">
        <w:rPr>
          <w:b/>
        </w:rPr>
        <w:t>е</w:t>
      </w:r>
      <w:r w:rsidRPr="00684972">
        <w:rPr>
          <w:b/>
        </w:rPr>
        <w:t xml:space="preserve"> на замещение вакантной должности</w:t>
      </w:r>
    </w:p>
    <w:p w:rsidR="00CE6C7F" w:rsidRDefault="00CE6C7F">
      <w:r w:rsidRPr="00684972">
        <w:rPr>
          <w:b/>
        </w:rPr>
        <w:t>руководителей</w:t>
      </w:r>
      <w:r w:rsidR="007C36C3" w:rsidRPr="00684972">
        <w:rPr>
          <w:b/>
        </w:rPr>
        <w:t xml:space="preserve"> муниципальн</w:t>
      </w:r>
      <w:r w:rsidRPr="00684972">
        <w:rPr>
          <w:b/>
        </w:rPr>
        <w:t>ых</w:t>
      </w:r>
      <w:r w:rsidR="007C36C3" w:rsidRPr="00684972">
        <w:rPr>
          <w:b/>
        </w:rPr>
        <w:t xml:space="preserve"> учреждени</w:t>
      </w:r>
      <w:r w:rsidRPr="00684972">
        <w:rPr>
          <w:b/>
        </w:rPr>
        <w:t>й</w:t>
      </w:r>
    </w:p>
    <w:p w:rsidR="00CE6C7F" w:rsidRDefault="00CE6C7F"/>
    <w:p w:rsidR="00CE6C7F" w:rsidRDefault="00CE6C7F"/>
    <w:p w:rsidR="007C36C3" w:rsidRDefault="00F323C9" w:rsidP="00F323C9">
      <w:pPr>
        <w:ind w:firstLine="567"/>
        <w:jc w:val="both"/>
      </w:pPr>
      <w:r>
        <w:t xml:space="preserve">В соответствии с постановлением Администрации муниципального района Бураевский район №743 от 05.07.2018г. «Об утверждении порядка заключения контрактов и проведения аттестации руководителей муниципальных учреждений муниципального района Бураевский район Республики Башкортостан», в связи с наличием вакансий директоров МОБУ «Средняя общеобразовательная школа </w:t>
      </w:r>
      <w:proofErr w:type="spellStart"/>
      <w:r>
        <w:t>с</w:t>
      </w:r>
      <w:proofErr w:type="gramStart"/>
      <w:r>
        <w:t>.Ч</w:t>
      </w:r>
      <w:proofErr w:type="gramEnd"/>
      <w:r>
        <w:t>елкаково</w:t>
      </w:r>
      <w:proofErr w:type="spellEnd"/>
      <w:r>
        <w:t xml:space="preserve">» муниципального района Бураевский район, МОБУ «Средняя общеобразовательная школа </w:t>
      </w:r>
      <w:proofErr w:type="spellStart"/>
      <w:r>
        <w:t>д.Новотазларово</w:t>
      </w:r>
      <w:proofErr w:type="spellEnd"/>
      <w:r>
        <w:t xml:space="preserve">» муниципального района Бураевский район, МОБУ «Основная общеобразовательная школа </w:t>
      </w:r>
      <w:proofErr w:type="spellStart"/>
      <w:r>
        <w:t>д</w:t>
      </w:r>
      <w:proofErr w:type="gramStart"/>
      <w:r>
        <w:t>.Ш</w:t>
      </w:r>
      <w:proofErr w:type="gramEnd"/>
      <w:r>
        <w:t>абаево</w:t>
      </w:r>
      <w:proofErr w:type="spellEnd"/>
      <w:r>
        <w:t>» муниципального района Бураевский район, Администрация муниципального района Бураевский район постановляет:</w:t>
      </w:r>
    </w:p>
    <w:p w:rsidR="00F323C9" w:rsidRDefault="00F323C9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Провести конкурс</w:t>
      </w:r>
      <w:r w:rsidR="00684972">
        <w:t xml:space="preserve"> на замещение</w:t>
      </w:r>
      <w:r>
        <w:t xml:space="preserve"> вакантной должности директоров МОБУ «Средняя общеобразовательная школа </w:t>
      </w:r>
      <w:proofErr w:type="spellStart"/>
      <w:r>
        <w:t>с</w:t>
      </w:r>
      <w:proofErr w:type="gramStart"/>
      <w:r>
        <w:t>.Ч</w:t>
      </w:r>
      <w:proofErr w:type="gramEnd"/>
      <w:r>
        <w:t>елкаково</w:t>
      </w:r>
      <w:proofErr w:type="spellEnd"/>
      <w:r>
        <w:t xml:space="preserve">» муниципального района Бураевский район, МОБУ «Средняя общеобразовательная школа </w:t>
      </w:r>
      <w:proofErr w:type="spellStart"/>
      <w:r>
        <w:t>д.Новотазларово</w:t>
      </w:r>
      <w:proofErr w:type="spellEnd"/>
      <w:r>
        <w:t xml:space="preserve">» муниципального района Бураевский район, МОБУ «Основная общеобразовательная школа </w:t>
      </w:r>
      <w:proofErr w:type="spellStart"/>
      <w:r>
        <w:t>д.Шабаево</w:t>
      </w:r>
      <w:proofErr w:type="spellEnd"/>
      <w:r>
        <w:t xml:space="preserve">» </w:t>
      </w:r>
      <w:r w:rsidR="00EE61CE" w:rsidRPr="000D6C82">
        <w:rPr>
          <w:rFonts w:eastAsia="Times New Roman" w:cs="Times New Roman"/>
          <w:color w:val="22252D"/>
          <w:szCs w:val="28"/>
          <w:lang w:eastAsia="ru-RU"/>
        </w:rPr>
        <w:t>муниципального района Бураевский район</w:t>
      </w:r>
      <w:r w:rsidR="00EE61CE">
        <w:t xml:space="preserve"> </w:t>
      </w:r>
      <w:r>
        <w:t>в соответствии с информационным сообщением о проведении конкурса (приложение №1).</w:t>
      </w:r>
    </w:p>
    <w:p w:rsidR="00F323C9" w:rsidRDefault="00F323C9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состав конкурсной комиссии</w:t>
      </w:r>
      <w:r w:rsidR="00684972">
        <w:t xml:space="preserve"> по проведению конкурса на замещение вакантной должности директоров МОБУ «Средняя общеобразовательная школа </w:t>
      </w:r>
      <w:proofErr w:type="spellStart"/>
      <w:r w:rsidR="00684972">
        <w:t>с</w:t>
      </w:r>
      <w:proofErr w:type="gramStart"/>
      <w:r w:rsidR="00684972">
        <w:t>.Ч</w:t>
      </w:r>
      <w:proofErr w:type="gramEnd"/>
      <w:r w:rsidR="00684972">
        <w:t>елкаково</w:t>
      </w:r>
      <w:proofErr w:type="spellEnd"/>
      <w:r w:rsidR="00684972">
        <w:t xml:space="preserve">» муниципального района Бураевский район, МОБУ «Средняя общеобразовательная школа </w:t>
      </w:r>
      <w:proofErr w:type="spellStart"/>
      <w:r w:rsidR="00684972">
        <w:t>д.Новотазларово</w:t>
      </w:r>
      <w:proofErr w:type="spellEnd"/>
      <w:r w:rsidR="00684972">
        <w:t xml:space="preserve">» муниципального района Бураевский район, МОБУ «Основная общеобразовательная школа </w:t>
      </w:r>
      <w:proofErr w:type="spellStart"/>
      <w:r w:rsidR="00684972">
        <w:t>д.Шабаево</w:t>
      </w:r>
      <w:proofErr w:type="spellEnd"/>
      <w:r w:rsidR="00684972">
        <w:t xml:space="preserve">» </w:t>
      </w:r>
      <w:r w:rsidR="00EE61CE" w:rsidRPr="000D6C82">
        <w:rPr>
          <w:rFonts w:eastAsia="Times New Roman" w:cs="Times New Roman"/>
          <w:color w:val="22252D"/>
          <w:szCs w:val="28"/>
          <w:lang w:eastAsia="ru-RU"/>
        </w:rPr>
        <w:t>муниципального района Бураевский район</w:t>
      </w:r>
      <w:r w:rsidR="00EE61CE">
        <w:t xml:space="preserve"> </w:t>
      </w:r>
      <w:r w:rsidR="00684972">
        <w:t>(приложение №2).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Утвердить перечень вопросов для тестового испытания претендентов на замещение вакантной должности директоров МОБУ «Средняя общеобразовательная школа </w:t>
      </w:r>
      <w:proofErr w:type="spellStart"/>
      <w:r>
        <w:t>с</w:t>
      </w:r>
      <w:proofErr w:type="gramStart"/>
      <w:r>
        <w:t>.Ч</w:t>
      </w:r>
      <w:proofErr w:type="gramEnd"/>
      <w:r>
        <w:t>елкаково</w:t>
      </w:r>
      <w:proofErr w:type="spellEnd"/>
      <w:r>
        <w:t xml:space="preserve">» муниципального района Бураевский район, МОБУ «Средняя общеобразовательная школа </w:t>
      </w:r>
      <w:proofErr w:type="spellStart"/>
      <w:r>
        <w:t>д.Новотазларово</w:t>
      </w:r>
      <w:proofErr w:type="spellEnd"/>
      <w:r>
        <w:t xml:space="preserve">» муниципального района Бураевский район, МОБУ «Основная </w:t>
      </w:r>
      <w:r>
        <w:lastRenderedPageBreak/>
        <w:t xml:space="preserve">общеобразовательная школа </w:t>
      </w:r>
      <w:proofErr w:type="spellStart"/>
      <w:r>
        <w:t>д.Шабаево</w:t>
      </w:r>
      <w:proofErr w:type="spellEnd"/>
      <w:r>
        <w:t>»</w:t>
      </w:r>
      <w:r w:rsidR="00EE61CE">
        <w:t xml:space="preserve"> </w:t>
      </w:r>
      <w:r w:rsidR="00EE61CE" w:rsidRPr="000D6C82">
        <w:rPr>
          <w:rFonts w:eastAsia="Times New Roman" w:cs="Times New Roman"/>
          <w:color w:val="22252D"/>
          <w:szCs w:val="28"/>
          <w:lang w:eastAsia="ru-RU"/>
        </w:rPr>
        <w:t>муниципального района Бураевский район</w:t>
      </w:r>
      <w:r>
        <w:t xml:space="preserve"> (приложение №3).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района Бураевский район и МКУ Отдел образования Администрации муниципального района Бураевский район.</w:t>
      </w:r>
    </w:p>
    <w:p w:rsidR="00684972" w:rsidRDefault="00684972" w:rsidP="0068497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по социальным, кадровым и внутренним вопросам </w:t>
      </w:r>
      <w:proofErr w:type="spellStart"/>
      <w:r>
        <w:t>Хаматдинова</w:t>
      </w:r>
      <w:proofErr w:type="spellEnd"/>
      <w:r>
        <w:t xml:space="preserve"> Н.М.</w:t>
      </w:r>
    </w:p>
    <w:p w:rsidR="00684972" w:rsidRDefault="00684972" w:rsidP="00684972">
      <w:pPr>
        <w:tabs>
          <w:tab w:val="left" w:pos="851"/>
        </w:tabs>
        <w:ind w:firstLine="567"/>
      </w:pPr>
      <w:r>
        <w:t xml:space="preserve">            </w:t>
      </w:r>
    </w:p>
    <w:p w:rsidR="00684972" w:rsidRDefault="00684972" w:rsidP="00684972">
      <w:pPr>
        <w:tabs>
          <w:tab w:val="left" w:pos="851"/>
        </w:tabs>
        <w:rPr>
          <w:b/>
        </w:rPr>
      </w:pPr>
      <w:r w:rsidRPr="00684972">
        <w:rPr>
          <w:b/>
        </w:rPr>
        <w:t xml:space="preserve">Глава Администрации                                                            </w:t>
      </w:r>
      <w:r>
        <w:rPr>
          <w:b/>
        </w:rPr>
        <w:t xml:space="preserve">     </w:t>
      </w:r>
      <w:r w:rsidRPr="00684972">
        <w:rPr>
          <w:b/>
        </w:rPr>
        <w:t xml:space="preserve"> </w:t>
      </w:r>
      <w:proofErr w:type="spellStart"/>
      <w:r w:rsidRPr="00684972">
        <w:rPr>
          <w:b/>
        </w:rPr>
        <w:t>Б.Ш.Нурисламов</w:t>
      </w:r>
      <w:proofErr w:type="spellEnd"/>
    </w:p>
    <w:p w:rsidR="00684972" w:rsidRDefault="00684972" w:rsidP="00684972">
      <w:pPr>
        <w:tabs>
          <w:tab w:val="left" w:pos="851"/>
        </w:tabs>
        <w:rPr>
          <w:b/>
        </w:rPr>
      </w:pPr>
    </w:p>
    <w:p w:rsidR="00684972" w:rsidRDefault="00684972" w:rsidP="00684972">
      <w:pPr>
        <w:tabs>
          <w:tab w:val="left" w:pos="851"/>
        </w:tabs>
        <w:rPr>
          <w:b/>
        </w:rPr>
      </w:pPr>
    </w:p>
    <w:p w:rsidR="00684972" w:rsidRDefault="00684972" w:rsidP="00684972">
      <w:pPr>
        <w:tabs>
          <w:tab w:val="left" w:pos="851"/>
        </w:tabs>
        <w:rPr>
          <w:b/>
        </w:rPr>
      </w:pPr>
    </w:p>
    <w:p w:rsidR="00684972" w:rsidRDefault="00684972" w:rsidP="00684972">
      <w:pPr>
        <w:tabs>
          <w:tab w:val="left" w:pos="851"/>
        </w:tabs>
        <w:rPr>
          <w:b/>
        </w:rPr>
      </w:pPr>
    </w:p>
    <w:p w:rsidR="007C36C3" w:rsidRDefault="007C36C3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8E1D67" w:rsidRDefault="008E1D67" w:rsidP="00684972">
      <w:pPr>
        <w:tabs>
          <w:tab w:val="left" w:pos="851"/>
        </w:tabs>
        <w:ind w:firstLine="567"/>
      </w:pPr>
    </w:p>
    <w:p w:rsidR="00EE61CE" w:rsidRDefault="00EE61CE" w:rsidP="00EE61CE">
      <w:r>
        <w:br w:type="page"/>
      </w:r>
    </w:p>
    <w:p w:rsidR="008E1D67" w:rsidRDefault="008E1D67" w:rsidP="00EE61CE">
      <w:pPr>
        <w:jc w:val="right"/>
        <w:rPr>
          <w:rFonts w:cs="Times New Roman"/>
          <w:szCs w:val="28"/>
        </w:rPr>
      </w:pPr>
      <w:r w:rsidRPr="000B2CD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№</w:t>
      </w:r>
      <w:r w:rsidRPr="000B2CD5">
        <w:rPr>
          <w:rFonts w:cs="Times New Roman"/>
          <w:szCs w:val="28"/>
        </w:rPr>
        <w:t>1</w:t>
      </w:r>
    </w:p>
    <w:p w:rsidR="008E1D67" w:rsidRDefault="008E1D67" w:rsidP="008E1D6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Администрации </w:t>
      </w:r>
    </w:p>
    <w:p w:rsidR="008E1D67" w:rsidRDefault="008E1D67" w:rsidP="008E1D6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Бураевский район</w:t>
      </w:r>
    </w:p>
    <w:p w:rsidR="008E1D67" w:rsidRDefault="008E1D67" w:rsidP="008E1D6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r w:rsidR="009A54A6">
        <w:rPr>
          <w:rFonts w:cs="Times New Roman"/>
          <w:szCs w:val="28"/>
        </w:rPr>
        <w:t>812</w:t>
      </w:r>
      <w:r>
        <w:rPr>
          <w:rFonts w:cs="Times New Roman"/>
          <w:szCs w:val="28"/>
        </w:rPr>
        <w:t xml:space="preserve">  от «</w:t>
      </w:r>
      <w:r w:rsidR="00ED570D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>»  июля 2018 года</w:t>
      </w:r>
    </w:p>
    <w:p w:rsidR="008E1D67" w:rsidRPr="000B2CD5" w:rsidRDefault="008E1D67" w:rsidP="008E1D67">
      <w:pPr>
        <w:jc w:val="right"/>
        <w:rPr>
          <w:rFonts w:cs="Times New Roman"/>
          <w:szCs w:val="28"/>
        </w:rPr>
      </w:pPr>
    </w:p>
    <w:p w:rsidR="008E1D67" w:rsidRPr="008E1D67" w:rsidRDefault="008E1D67" w:rsidP="008E1D67">
      <w:pPr>
        <w:jc w:val="center"/>
        <w:rPr>
          <w:rFonts w:cs="Times New Roman"/>
          <w:b/>
          <w:szCs w:val="28"/>
        </w:rPr>
      </w:pPr>
      <w:r w:rsidRPr="008E1D67">
        <w:rPr>
          <w:rFonts w:cs="Times New Roman"/>
          <w:b/>
          <w:szCs w:val="28"/>
        </w:rPr>
        <w:t>Информационное сообщение о проведении конкурса</w:t>
      </w:r>
    </w:p>
    <w:p w:rsidR="008E1D67" w:rsidRDefault="008E1D67" w:rsidP="008E1D67">
      <w:pPr>
        <w:jc w:val="center"/>
        <w:rPr>
          <w:b/>
        </w:rPr>
      </w:pPr>
      <w:r w:rsidRPr="008E1D67">
        <w:rPr>
          <w:b/>
        </w:rPr>
        <w:t xml:space="preserve">на замещение вакантной должности директоров МОБУ «Средняя общеобразовательная школа </w:t>
      </w:r>
      <w:proofErr w:type="spellStart"/>
      <w:r w:rsidRPr="008E1D67">
        <w:rPr>
          <w:b/>
        </w:rPr>
        <w:t>с</w:t>
      </w:r>
      <w:proofErr w:type="gramStart"/>
      <w:r w:rsidRPr="008E1D67">
        <w:rPr>
          <w:b/>
        </w:rPr>
        <w:t>.Ч</w:t>
      </w:r>
      <w:proofErr w:type="gramEnd"/>
      <w:r w:rsidRPr="008E1D67">
        <w:rPr>
          <w:b/>
        </w:rPr>
        <w:t>елкаково</w:t>
      </w:r>
      <w:proofErr w:type="spellEnd"/>
      <w:r w:rsidRPr="008E1D67">
        <w:rPr>
          <w:b/>
        </w:rPr>
        <w:t xml:space="preserve">» муниципального района Бураевский район, МОБУ «Средняя общеобразовательная школа </w:t>
      </w:r>
      <w:proofErr w:type="spellStart"/>
      <w:r w:rsidRPr="008E1D67">
        <w:rPr>
          <w:b/>
        </w:rPr>
        <w:t>д.Новотазларово</w:t>
      </w:r>
      <w:proofErr w:type="spellEnd"/>
      <w:r w:rsidRPr="008E1D67">
        <w:rPr>
          <w:b/>
        </w:rPr>
        <w:t xml:space="preserve">» муниципального района Бураевский район, </w:t>
      </w:r>
    </w:p>
    <w:p w:rsidR="008E1D67" w:rsidRPr="008E1D67" w:rsidRDefault="008E1D67" w:rsidP="008E1D67">
      <w:pPr>
        <w:jc w:val="center"/>
        <w:rPr>
          <w:b/>
        </w:rPr>
      </w:pPr>
      <w:r w:rsidRPr="008E1D67">
        <w:rPr>
          <w:b/>
        </w:rPr>
        <w:t xml:space="preserve">МОБУ «Основная общеобразовательная школа </w:t>
      </w:r>
      <w:proofErr w:type="spellStart"/>
      <w:r w:rsidRPr="008E1D67">
        <w:rPr>
          <w:b/>
        </w:rPr>
        <w:t>д</w:t>
      </w:r>
      <w:proofErr w:type="gramStart"/>
      <w:r w:rsidRPr="008E1D67">
        <w:rPr>
          <w:b/>
        </w:rPr>
        <w:t>.Ш</w:t>
      </w:r>
      <w:proofErr w:type="gramEnd"/>
      <w:r w:rsidRPr="008E1D67">
        <w:rPr>
          <w:b/>
        </w:rPr>
        <w:t>абаево</w:t>
      </w:r>
      <w:proofErr w:type="spellEnd"/>
      <w:r w:rsidRPr="008E1D67">
        <w:rPr>
          <w:b/>
        </w:rPr>
        <w:t>»</w:t>
      </w:r>
      <w:r w:rsidR="00EE61CE">
        <w:rPr>
          <w:b/>
        </w:rPr>
        <w:t xml:space="preserve"> </w:t>
      </w:r>
      <w:r w:rsidR="00EE61CE" w:rsidRPr="00EE61CE">
        <w:rPr>
          <w:b/>
        </w:rPr>
        <w:t>муниципального района Бураевский район</w:t>
      </w:r>
    </w:p>
    <w:p w:rsidR="008E1D67" w:rsidRPr="00357699" w:rsidRDefault="008E1D67" w:rsidP="008E1D67">
      <w:pPr>
        <w:jc w:val="both"/>
        <w:rPr>
          <w:rFonts w:cs="Times New Roman"/>
          <w:b/>
          <w:szCs w:val="28"/>
        </w:rPr>
      </w:pPr>
    </w:p>
    <w:p w:rsidR="00EE5FAB" w:rsidRPr="000D6C82" w:rsidRDefault="00EE5FA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0D6C82">
        <w:rPr>
          <w:rFonts w:eastAsia="Times New Roman" w:cs="Times New Roman"/>
          <w:color w:val="22252D"/>
          <w:szCs w:val="28"/>
          <w:lang w:eastAsia="ru-RU"/>
        </w:rPr>
        <w:t xml:space="preserve">Администрация муниципального района Бураевский район 15 августа 2018 года 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(в 10:00 часов) проводит конкурс </w:t>
      </w:r>
      <w:r w:rsidR="000D6C82" w:rsidRPr="000D6C82">
        <w:rPr>
          <w:rFonts w:eastAsia="Times New Roman" w:cs="Times New Roman"/>
          <w:color w:val="22252D"/>
          <w:szCs w:val="28"/>
          <w:lang w:eastAsia="ru-RU"/>
        </w:rPr>
        <w:t>на замещение вакантной должности директоров</w:t>
      </w:r>
      <w:r w:rsidRPr="000D6C82">
        <w:rPr>
          <w:rFonts w:eastAsia="Times New Roman" w:cs="Times New Roman"/>
          <w:color w:val="22252D"/>
          <w:szCs w:val="28"/>
          <w:lang w:eastAsia="ru-RU"/>
        </w:rPr>
        <w:t>:</w:t>
      </w:r>
    </w:p>
    <w:p w:rsidR="000D6C82" w:rsidRPr="000D6C82" w:rsidRDefault="00EE5FA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0D6C82">
        <w:rPr>
          <w:rFonts w:eastAsia="Times New Roman" w:cs="Times New Roman"/>
          <w:color w:val="22252D"/>
          <w:szCs w:val="28"/>
          <w:lang w:eastAsia="ru-RU"/>
        </w:rPr>
        <w:t>-</w:t>
      </w:r>
      <w:r w:rsidRPr="000D6C82">
        <w:rPr>
          <w:rFonts w:cs="Times New Roman"/>
          <w:szCs w:val="28"/>
        </w:rPr>
        <w:t xml:space="preserve"> </w:t>
      </w:r>
      <w:r w:rsidRPr="000D6C82">
        <w:rPr>
          <w:rFonts w:eastAsia="Times New Roman" w:cs="Times New Roman"/>
          <w:color w:val="22252D"/>
          <w:szCs w:val="28"/>
          <w:lang w:eastAsia="ru-RU"/>
        </w:rPr>
        <w:t xml:space="preserve">МОБУ «Средняя общеобразовательная школа </w:t>
      </w:r>
      <w:proofErr w:type="spellStart"/>
      <w:r w:rsidRPr="000D6C82">
        <w:rPr>
          <w:rFonts w:eastAsia="Times New Roman" w:cs="Times New Roman"/>
          <w:color w:val="22252D"/>
          <w:szCs w:val="28"/>
          <w:lang w:eastAsia="ru-RU"/>
        </w:rPr>
        <w:t>с</w:t>
      </w:r>
      <w:proofErr w:type="gramStart"/>
      <w:r w:rsidRPr="000D6C82">
        <w:rPr>
          <w:rFonts w:eastAsia="Times New Roman" w:cs="Times New Roman"/>
          <w:color w:val="22252D"/>
          <w:szCs w:val="28"/>
          <w:lang w:eastAsia="ru-RU"/>
        </w:rPr>
        <w:t>.Ч</w:t>
      </w:r>
      <w:proofErr w:type="gramEnd"/>
      <w:r w:rsidRPr="000D6C82">
        <w:rPr>
          <w:rFonts w:eastAsia="Times New Roman" w:cs="Times New Roman"/>
          <w:color w:val="22252D"/>
          <w:szCs w:val="28"/>
          <w:lang w:eastAsia="ru-RU"/>
        </w:rPr>
        <w:t>елкаково</w:t>
      </w:r>
      <w:proofErr w:type="spellEnd"/>
      <w:r w:rsidRPr="000D6C82">
        <w:rPr>
          <w:rFonts w:eastAsia="Times New Roman" w:cs="Times New Roman"/>
          <w:color w:val="22252D"/>
          <w:szCs w:val="28"/>
          <w:lang w:eastAsia="ru-RU"/>
        </w:rPr>
        <w:t xml:space="preserve">» муниципального района Бураевский район, </w:t>
      </w:r>
    </w:p>
    <w:p w:rsidR="00EE5FAB" w:rsidRPr="000D6C82" w:rsidRDefault="000D6C82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0D6C82">
        <w:rPr>
          <w:rFonts w:eastAsia="Times New Roman" w:cs="Times New Roman"/>
          <w:color w:val="22252D"/>
          <w:szCs w:val="28"/>
          <w:lang w:eastAsia="ru-RU"/>
        </w:rPr>
        <w:t>-</w:t>
      </w:r>
      <w:r w:rsidR="00EE61CE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E5FAB" w:rsidRPr="000D6C82">
        <w:rPr>
          <w:rFonts w:eastAsia="Times New Roman" w:cs="Times New Roman"/>
          <w:color w:val="22252D"/>
          <w:szCs w:val="28"/>
          <w:lang w:eastAsia="ru-RU"/>
        </w:rPr>
        <w:t xml:space="preserve">МОБУ «Средняя общеобразовательная школа </w:t>
      </w:r>
      <w:proofErr w:type="spellStart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д</w:t>
      </w:r>
      <w:proofErr w:type="gramStart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.Н</w:t>
      </w:r>
      <w:proofErr w:type="gramEnd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овотазларово</w:t>
      </w:r>
      <w:proofErr w:type="spellEnd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 xml:space="preserve">» муниципального района Бураевский район, </w:t>
      </w:r>
    </w:p>
    <w:p w:rsidR="00EE5FAB" w:rsidRPr="000D6C82" w:rsidRDefault="000D6C82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0D6C82">
        <w:rPr>
          <w:rFonts w:eastAsia="Times New Roman" w:cs="Times New Roman"/>
          <w:color w:val="22252D"/>
          <w:szCs w:val="28"/>
          <w:lang w:eastAsia="ru-RU"/>
        </w:rPr>
        <w:t>-</w:t>
      </w:r>
      <w:r w:rsidR="00EE61CE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E5FAB" w:rsidRPr="000D6C82">
        <w:rPr>
          <w:rFonts w:eastAsia="Times New Roman" w:cs="Times New Roman"/>
          <w:color w:val="22252D"/>
          <w:szCs w:val="28"/>
          <w:lang w:eastAsia="ru-RU"/>
        </w:rPr>
        <w:t xml:space="preserve">МОБУ «Основная общеобразовательная школа </w:t>
      </w:r>
      <w:proofErr w:type="spellStart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д</w:t>
      </w:r>
      <w:proofErr w:type="gramStart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.Ш</w:t>
      </w:r>
      <w:proofErr w:type="gramEnd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>абаево</w:t>
      </w:r>
      <w:proofErr w:type="spellEnd"/>
      <w:r w:rsidR="00EE5FAB" w:rsidRPr="000D6C82">
        <w:rPr>
          <w:rFonts w:eastAsia="Times New Roman" w:cs="Times New Roman"/>
          <w:color w:val="22252D"/>
          <w:szCs w:val="28"/>
          <w:lang w:eastAsia="ru-RU"/>
        </w:rPr>
        <w:t xml:space="preserve">» </w:t>
      </w:r>
      <w:r w:rsidR="00EE61CE" w:rsidRPr="000D6C82">
        <w:rPr>
          <w:rFonts w:eastAsia="Times New Roman" w:cs="Times New Roman"/>
          <w:color w:val="22252D"/>
          <w:szCs w:val="28"/>
          <w:lang w:eastAsia="ru-RU"/>
        </w:rPr>
        <w:t>муниципального района Бураевский район</w:t>
      </w:r>
      <w:r w:rsidR="00EE61CE">
        <w:rPr>
          <w:rFonts w:eastAsia="Times New Roman" w:cs="Times New Roman"/>
          <w:color w:val="22252D"/>
          <w:szCs w:val="28"/>
          <w:lang w:eastAsia="ru-RU"/>
        </w:rPr>
        <w:t>.</w:t>
      </w:r>
    </w:p>
    <w:p w:rsidR="00EE5FAB" w:rsidRPr="000D6C82" w:rsidRDefault="00EE5FAB" w:rsidP="000D6C82">
      <w:pPr>
        <w:ind w:firstLine="567"/>
        <w:jc w:val="both"/>
        <w:rPr>
          <w:rFonts w:cs="Times New Roman"/>
          <w:szCs w:val="28"/>
        </w:rPr>
      </w:pPr>
    </w:p>
    <w:p w:rsidR="008547FB" w:rsidRPr="008547FB" w:rsidRDefault="008547FB" w:rsidP="000D6C82">
      <w:pPr>
        <w:ind w:firstLine="567"/>
        <w:jc w:val="both"/>
        <w:rPr>
          <w:rFonts w:cs="Times New Roman"/>
          <w:szCs w:val="28"/>
        </w:rPr>
      </w:pPr>
      <w:r w:rsidRPr="008547FB">
        <w:rPr>
          <w:rFonts w:cs="Times New Roman"/>
          <w:szCs w:val="28"/>
        </w:rPr>
        <w:t xml:space="preserve">Требования предъявляемые к претенденту на замещение вакантной должности </w:t>
      </w:r>
      <w:r w:rsidRPr="008547FB">
        <w:t xml:space="preserve">директоров МОБУ «Средняя общеобразовательная школа </w:t>
      </w:r>
      <w:proofErr w:type="spellStart"/>
      <w:r w:rsidRPr="008547FB">
        <w:t>с</w:t>
      </w:r>
      <w:proofErr w:type="gramStart"/>
      <w:r w:rsidRPr="008547FB">
        <w:t>.Ч</w:t>
      </w:r>
      <w:proofErr w:type="gramEnd"/>
      <w:r w:rsidRPr="008547FB">
        <w:t>елкаково</w:t>
      </w:r>
      <w:proofErr w:type="spellEnd"/>
      <w:r w:rsidRPr="008547FB">
        <w:t xml:space="preserve">» муниципального района Бураевский район, МОБУ «Средняя общеобразовательная школа </w:t>
      </w:r>
      <w:proofErr w:type="spellStart"/>
      <w:r w:rsidRPr="008547FB">
        <w:t>д.Новотазларово</w:t>
      </w:r>
      <w:proofErr w:type="spellEnd"/>
      <w:r w:rsidRPr="008547FB">
        <w:t xml:space="preserve">» муниципального района Бураевский район, МОБУ «Основная общеобразовательная школа </w:t>
      </w:r>
      <w:proofErr w:type="spellStart"/>
      <w:r w:rsidRPr="008547FB">
        <w:t>д.Шабаево</w:t>
      </w:r>
      <w:proofErr w:type="spellEnd"/>
      <w:r w:rsidRPr="008547FB">
        <w:t xml:space="preserve">» </w:t>
      </w:r>
      <w:r w:rsidR="00EE61CE" w:rsidRPr="000D6C82">
        <w:rPr>
          <w:rFonts w:eastAsia="Times New Roman" w:cs="Times New Roman"/>
          <w:color w:val="22252D"/>
          <w:szCs w:val="28"/>
          <w:lang w:eastAsia="ru-RU"/>
        </w:rPr>
        <w:t>муниципального района Бураевский район</w:t>
      </w:r>
      <w:r w:rsidR="00EE61CE" w:rsidRPr="008547FB">
        <w:t xml:space="preserve"> </w:t>
      </w:r>
      <w:r w:rsidRPr="008547FB">
        <w:t>(далее – директор)</w:t>
      </w:r>
      <w:r w:rsidRPr="008547FB">
        <w:rPr>
          <w:rFonts w:cs="Times New Roman"/>
          <w:szCs w:val="28"/>
        </w:rPr>
        <w:t>:</w:t>
      </w:r>
    </w:p>
    <w:p w:rsidR="008547FB" w:rsidRPr="009F5BE3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8547FB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К претендентам на замещение </w:t>
      </w:r>
      <w:r>
        <w:rPr>
          <w:rFonts w:eastAsia="Times New Roman" w:cs="Times New Roman"/>
          <w:color w:val="22252D"/>
          <w:szCs w:val="28"/>
          <w:lang w:eastAsia="ru-RU"/>
        </w:rPr>
        <w:t>директора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, предъявляются следующие требования: высшее профессиональное образование; опыт работы в сфере </w:t>
      </w:r>
      <w:r>
        <w:rPr>
          <w:rFonts w:eastAsia="Times New Roman" w:cs="Times New Roman"/>
          <w:color w:val="22252D"/>
          <w:szCs w:val="28"/>
          <w:lang w:eastAsia="ru-RU"/>
        </w:rPr>
        <w:t>образования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не менее 5 лет.</w:t>
      </w:r>
      <w:r>
        <w:rPr>
          <w:rFonts w:eastAsia="Times New Roman" w:cs="Times New Roman"/>
          <w:color w:val="22252D"/>
          <w:szCs w:val="28"/>
          <w:lang w:eastAsia="ru-RU"/>
        </w:rPr>
        <w:t xml:space="preserve"> </w:t>
      </w:r>
    </w:p>
    <w:p w:rsidR="008547FB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8547FB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Для участия в конкурсе претенденты представляют в комиссию в установленный срок следующие документы:</w:t>
      </w:r>
    </w:p>
    <w:p w:rsidR="00EE61CE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а) </w:t>
      </w:r>
      <w:hyperlink r:id="rId6" w:history="1">
        <w:r w:rsidRPr="009F5BE3">
          <w:rPr>
            <w:rFonts w:eastAsia="Times New Roman" w:cs="Times New Roman"/>
            <w:color w:val="2B76B2"/>
            <w:szCs w:val="28"/>
            <w:u w:val="single"/>
            <w:lang w:eastAsia="ru-RU"/>
          </w:rPr>
          <w:t>личное заявление</w:t>
        </w:r>
      </w:hyperlink>
      <w:r w:rsidRPr="009F5BE3">
        <w:rPr>
          <w:rFonts w:eastAsia="Times New Roman" w:cs="Times New Roman"/>
          <w:color w:val="22252D"/>
          <w:szCs w:val="28"/>
          <w:lang w:eastAsia="ru-RU"/>
        </w:rPr>
        <w:t>;</w:t>
      </w:r>
      <w:r w:rsidR="00EE61CE">
        <w:rPr>
          <w:rFonts w:eastAsia="Times New Roman" w:cs="Times New Roman"/>
          <w:color w:val="22252D"/>
          <w:szCs w:val="28"/>
          <w:lang w:eastAsia="ru-RU"/>
        </w:rPr>
        <w:t xml:space="preserve"> </w:t>
      </w:r>
    </w:p>
    <w:p w:rsidR="008547FB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б) собственноручно заполненную и подписанную </w:t>
      </w:r>
      <w:hyperlink r:id="rId7" w:history="1">
        <w:r w:rsidRPr="009F5BE3">
          <w:rPr>
            <w:rFonts w:eastAsia="Times New Roman" w:cs="Times New Roman"/>
            <w:color w:val="2B76B2"/>
            <w:szCs w:val="28"/>
            <w:u w:val="single"/>
            <w:lang w:eastAsia="ru-RU"/>
          </w:rPr>
          <w:t>анкету</w:t>
        </w:r>
      </w:hyperlink>
      <w:r w:rsidRPr="009F5BE3">
        <w:rPr>
          <w:rFonts w:eastAsia="Times New Roman" w:cs="Times New Roman"/>
          <w:color w:val="22252D"/>
          <w:szCs w:val="28"/>
          <w:lang w:eastAsia="ru-RU"/>
        </w:rPr>
        <w:t> по форме, утвержденной распоряжением Правительства Российской Федерации от 26.05.2005 № 667-р, с приложением фотографий (3 шт., 3x4);</w:t>
      </w:r>
    </w:p>
    <w:p w:rsidR="00EE61CE" w:rsidRDefault="008547FB" w:rsidP="00EE61CE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в) </w:t>
      </w:r>
      <w:r w:rsidR="00EE61CE" w:rsidRPr="00EE61CE">
        <w:rPr>
          <w:rFonts w:eastAsia="Times New Roman" w:cs="Times New Roman"/>
          <w:color w:val="22252D"/>
          <w:szCs w:val="28"/>
          <w:lang w:eastAsia="ru-RU"/>
        </w:rPr>
        <w:t>копию паспорта или заменяющего его документа (соответствующий документ</w:t>
      </w:r>
      <w:r w:rsidR="00EE61CE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E61CE" w:rsidRPr="00EE61CE">
        <w:rPr>
          <w:rFonts w:eastAsia="Times New Roman" w:cs="Times New Roman"/>
          <w:color w:val="22252D"/>
          <w:szCs w:val="28"/>
          <w:lang w:eastAsia="ru-RU"/>
        </w:rPr>
        <w:t>предъявляется лично по прибытии на конкурс)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 xml:space="preserve">г) 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заверенную в установленном порядке копию трудовой книжки;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д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заверенную в установленном порядке копию документа об образовании государственного образца;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lastRenderedPageBreak/>
        <w:t>е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программа деятельности (развития) учреждения в свободной форме в запечатанном конверте;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ж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 </w:t>
      </w:r>
      <w:hyperlink r:id="rId8" w:history="1">
        <w:r w:rsidR="008547FB" w:rsidRPr="009F5BE3">
          <w:rPr>
            <w:rFonts w:eastAsia="Times New Roman" w:cs="Times New Roman"/>
            <w:color w:val="2B76B2"/>
            <w:szCs w:val="28"/>
            <w:u w:val="single"/>
            <w:lang w:eastAsia="ru-RU"/>
          </w:rPr>
          <w:t>согласие на обработку персональных данных</w:t>
        </w:r>
      </w:hyperlink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;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з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547FB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и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справки от нарколога и психиатра;</w:t>
      </w:r>
    </w:p>
    <w:p w:rsidR="000D6C82" w:rsidRDefault="00EE61CE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к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</w:t>
      </w:r>
      <w:r w:rsidR="000D6C82">
        <w:rPr>
          <w:rFonts w:eastAsia="Times New Roman" w:cs="Times New Roman"/>
          <w:color w:val="22252D"/>
          <w:szCs w:val="28"/>
          <w:lang w:eastAsia="ru-RU"/>
        </w:rPr>
        <w:t>и) и несовершеннолетних детей.</w:t>
      </w:r>
      <w:r w:rsidR="000D6C82">
        <w:rPr>
          <w:rFonts w:eastAsia="Times New Roman" w:cs="Times New Roman"/>
          <w:color w:val="22252D"/>
          <w:szCs w:val="28"/>
          <w:lang w:eastAsia="ru-RU"/>
        </w:rPr>
        <w:br/>
      </w:r>
    </w:p>
    <w:p w:rsidR="000D6C82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Документы подаются лично либо заказным почтовым отправлением и принимаются </w:t>
      </w:r>
      <w:r w:rsidRPr="009F5BE3">
        <w:rPr>
          <w:rFonts w:eastAsia="Times New Roman" w:cs="Times New Roman"/>
          <w:b/>
          <w:bCs/>
          <w:color w:val="22252D"/>
          <w:szCs w:val="28"/>
          <w:lang w:eastAsia="ru-RU"/>
        </w:rPr>
        <w:t xml:space="preserve">с </w:t>
      </w:r>
      <w:r>
        <w:rPr>
          <w:rFonts w:eastAsia="Times New Roman" w:cs="Times New Roman"/>
          <w:b/>
          <w:bCs/>
          <w:color w:val="22252D"/>
          <w:szCs w:val="28"/>
          <w:lang w:eastAsia="ru-RU"/>
        </w:rPr>
        <w:t>1</w:t>
      </w:r>
      <w:r w:rsidR="00ED570D">
        <w:rPr>
          <w:rFonts w:eastAsia="Times New Roman" w:cs="Times New Roman"/>
          <w:b/>
          <w:bCs/>
          <w:color w:val="22252D"/>
          <w:szCs w:val="28"/>
          <w:lang w:eastAsia="ru-RU"/>
        </w:rPr>
        <w:t>3</w:t>
      </w:r>
      <w:r>
        <w:rPr>
          <w:rFonts w:eastAsia="Times New Roman" w:cs="Times New Roman"/>
          <w:b/>
          <w:bCs/>
          <w:color w:val="22252D"/>
          <w:szCs w:val="28"/>
          <w:lang w:eastAsia="ru-RU"/>
        </w:rPr>
        <w:t xml:space="preserve"> июля</w:t>
      </w:r>
      <w:r w:rsidRPr="009F5BE3">
        <w:rPr>
          <w:rFonts w:eastAsia="Times New Roman" w:cs="Times New Roman"/>
          <w:b/>
          <w:bCs/>
          <w:color w:val="22252D"/>
          <w:szCs w:val="28"/>
          <w:lang w:eastAsia="ru-RU"/>
        </w:rPr>
        <w:t xml:space="preserve"> по 1</w:t>
      </w:r>
      <w:r w:rsidR="00ED570D">
        <w:rPr>
          <w:rFonts w:eastAsia="Times New Roman" w:cs="Times New Roman"/>
          <w:b/>
          <w:bCs/>
          <w:color w:val="22252D"/>
          <w:szCs w:val="28"/>
          <w:lang w:eastAsia="ru-RU"/>
        </w:rPr>
        <w:t>3</w:t>
      </w:r>
      <w:r>
        <w:rPr>
          <w:rFonts w:eastAsia="Times New Roman" w:cs="Times New Roman"/>
          <w:b/>
          <w:bCs/>
          <w:color w:val="22252D"/>
          <w:szCs w:val="28"/>
          <w:lang w:eastAsia="ru-RU"/>
        </w:rPr>
        <w:t xml:space="preserve"> августа</w:t>
      </w:r>
      <w:r w:rsidRPr="009F5BE3">
        <w:rPr>
          <w:rFonts w:eastAsia="Times New Roman" w:cs="Times New Roman"/>
          <w:b/>
          <w:bCs/>
          <w:color w:val="22252D"/>
          <w:szCs w:val="28"/>
          <w:lang w:eastAsia="ru-RU"/>
        </w:rPr>
        <w:t xml:space="preserve"> 2018 года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 по адресу: </w:t>
      </w:r>
      <w:r>
        <w:rPr>
          <w:rFonts w:cs="Times New Roman"/>
          <w:szCs w:val="28"/>
        </w:rPr>
        <w:t xml:space="preserve">452960, Республика Башкортостан,  Бураевский район, 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.Б</w:t>
      </w:r>
      <w:proofErr w:type="gramEnd"/>
      <w:r>
        <w:rPr>
          <w:rFonts w:cs="Times New Roman"/>
          <w:szCs w:val="28"/>
        </w:rPr>
        <w:t>ураево</w:t>
      </w:r>
      <w:proofErr w:type="spellEnd"/>
      <w:r>
        <w:rPr>
          <w:rFonts w:cs="Times New Roman"/>
          <w:szCs w:val="28"/>
        </w:rPr>
        <w:t xml:space="preserve">,  </w:t>
      </w:r>
      <w:proofErr w:type="spellStart"/>
      <w:r>
        <w:rPr>
          <w:rFonts w:cs="Times New Roman"/>
          <w:szCs w:val="28"/>
        </w:rPr>
        <w:t>ул.Ленина</w:t>
      </w:r>
      <w:proofErr w:type="spellEnd"/>
      <w:r>
        <w:rPr>
          <w:rFonts w:cs="Times New Roman"/>
          <w:szCs w:val="28"/>
        </w:rPr>
        <w:t>, 66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, </w:t>
      </w:r>
      <w:r>
        <w:rPr>
          <w:rFonts w:eastAsia="Times New Roman" w:cs="Times New Roman"/>
          <w:color w:val="22252D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52D"/>
          <w:szCs w:val="28"/>
          <w:lang w:eastAsia="ru-RU"/>
        </w:rPr>
        <w:t>каб</w:t>
      </w:r>
      <w:proofErr w:type="spellEnd"/>
      <w:r>
        <w:rPr>
          <w:rFonts w:eastAsia="Times New Roman" w:cs="Times New Roman"/>
          <w:color w:val="22252D"/>
          <w:szCs w:val="28"/>
          <w:lang w:eastAsia="ru-RU"/>
        </w:rPr>
        <w:t xml:space="preserve">. №28, </w:t>
      </w:r>
      <w:r w:rsidRPr="009F5BE3">
        <w:rPr>
          <w:rFonts w:eastAsia="Times New Roman" w:cs="Times New Roman"/>
          <w:color w:val="22252D"/>
          <w:szCs w:val="28"/>
          <w:lang w:eastAsia="ru-RU"/>
        </w:rPr>
        <w:t>тел.(347</w:t>
      </w:r>
      <w:r>
        <w:rPr>
          <w:rFonts w:eastAsia="Times New Roman" w:cs="Times New Roman"/>
          <w:color w:val="22252D"/>
          <w:szCs w:val="28"/>
          <w:lang w:eastAsia="ru-RU"/>
        </w:rPr>
        <w:t>56</w:t>
      </w:r>
      <w:r w:rsidRPr="009F5BE3">
        <w:rPr>
          <w:rFonts w:eastAsia="Times New Roman" w:cs="Times New Roman"/>
          <w:color w:val="22252D"/>
          <w:szCs w:val="28"/>
          <w:lang w:eastAsia="ru-RU"/>
        </w:rPr>
        <w:t>) 2</w:t>
      </w:r>
      <w:r>
        <w:rPr>
          <w:rFonts w:eastAsia="Times New Roman" w:cs="Times New Roman"/>
          <w:color w:val="22252D"/>
          <w:szCs w:val="28"/>
          <w:lang w:eastAsia="ru-RU"/>
        </w:rPr>
        <w:t>-10-23, 2-20-31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в рабочие дни с </w:t>
      </w:r>
      <w:r>
        <w:rPr>
          <w:rFonts w:eastAsia="Times New Roman" w:cs="Times New Roman"/>
          <w:color w:val="22252D"/>
          <w:szCs w:val="28"/>
          <w:lang w:eastAsia="ru-RU"/>
        </w:rPr>
        <w:t>8</w:t>
      </w:r>
      <w:r w:rsidRPr="009F5BE3">
        <w:rPr>
          <w:rFonts w:eastAsia="Times New Roman" w:cs="Times New Roman"/>
          <w:color w:val="22252D"/>
          <w:szCs w:val="28"/>
          <w:lang w:eastAsia="ru-RU"/>
        </w:rPr>
        <w:t>.</w:t>
      </w:r>
      <w:r>
        <w:rPr>
          <w:rFonts w:eastAsia="Times New Roman" w:cs="Times New Roman"/>
          <w:color w:val="22252D"/>
          <w:szCs w:val="28"/>
          <w:lang w:eastAsia="ru-RU"/>
        </w:rPr>
        <w:t>3</w:t>
      </w:r>
      <w:r w:rsidRPr="009F5BE3">
        <w:rPr>
          <w:rFonts w:eastAsia="Times New Roman" w:cs="Times New Roman"/>
          <w:color w:val="22252D"/>
          <w:szCs w:val="28"/>
          <w:lang w:eastAsia="ru-RU"/>
        </w:rPr>
        <w:t>0 до 1</w:t>
      </w:r>
      <w:r>
        <w:rPr>
          <w:rFonts w:eastAsia="Times New Roman" w:cs="Times New Roman"/>
          <w:color w:val="22252D"/>
          <w:szCs w:val="28"/>
          <w:lang w:eastAsia="ru-RU"/>
        </w:rPr>
        <w:t>7.3</w:t>
      </w:r>
      <w:r w:rsidRPr="009F5BE3">
        <w:rPr>
          <w:rFonts w:eastAsia="Times New Roman" w:cs="Times New Roman"/>
          <w:color w:val="22252D"/>
          <w:szCs w:val="28"/>
          <w:lang w:eastAsia="ru-RU"/>
        </w:rPr>
        <w:t>0 (обед с 1</w:t>
      </w:r>
      <w:r>
        <w:rPr>
          <w:rFonts w:eastAsia="Times New Roman" w:cs="Times New Roman"/>
          <w:color w:val="22252D"/>
          <w:szCs w:val="28"/>
          <w:lang w:eastAsia="ru-RU"/>
        </w:rPr>
        <w:t>2</w:t>
      </w:r>
      <w:r w:rsidRPr="009F5BE3">
        <w:rPr>
          <w:rFonts w:eastAsia="Times New Roman" w:cs="Times New Roman"/>
          <w:color w:val="22252D"/>
          <w:szCs w:val="28"/>
          <w:lang w:eastAsia="ru-RU"/>
        </w:rPr>
        <w:t>.</w:t>
      </w:r>
      <w:r>
        <w:rPr>
          <w:rFonts w:eastAsia="Times New Roman" w:cs="Times New Roman"/>
          <w:color w:val="22252D"/>
          <w:szCs w:val="28"/>
          <w:lang w:eastAsia="ru-RU"/>
        </w:rPr>
        <w:t>3</w:t>
      </w:r>
      <w:r w:rsidR="000D6C82">
        <w:rPr>
          <w:rFonts w:eastAsia="Times New Roman" w:cs="Times New Roman"/>
          <w:color w:val="22252D"/>
          <w:szCs w:val="28"/>
          <w:lang w:eastAsia="ru-RU"/>
        </w:rPr>
        <w:t>0 до 14.00).</w:t>
      </w:r>
      <w:r w:rsidR="000D6C82">
        <w:rPr>
          <w:rFonts w:eastAsia="Times New Roman" w:cs="Times New Roman"/>
          <w:color w:val="22252D"/>
          <w:szCs w:val="28"/>
          <w:lang w:eastAsia="ru-RU"/>
        </w:rPr>
        <w:br/>
      </w:r>
    </w:p>
    <w:p w:rsidR="008547FB" w:rsidRPr="009F5BE3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Комиссия не принимает заяв</w:t>
      </w:r>
      <w:r w:rsidR="00C06B9A">
        <w:rPr>
          <w:rFonts w:eastAsia="Times New Roman" w:cs="Times New Roman"/>
          <w:color w:val="22252D"/>
          <w:szCs w:val="28"/>
          <w:lang w:eastAsia="ru-RU"/>
        </w:rPr>
        <w:t>ления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9F5BE3">
        <w:rPr>
          <w:rFonts w:eastAsia="Times New Roman" w:cs="Times New Roman"/>
          <w:color w:val="22252D"/>
          <w:szCs w:val="28"/>
          <w:lang w:eastAsia="ru-RU"/>
        </w:rPr>
        <w:t>также</w:t>
      </w:r>
      <w:proofErr w:type="gramEnd"/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если они представлены без необходимых документов.</w:t>
      </w:r>
    </w:p>
    <w:p w:rsidR="00C06B9A" w:rsidRDefault="00C06B9A" w:rsidP="000D6C82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color w:val="22252D"/>
          <w:szCs w:val="28"/>
          <w:lang w:eastAsia="ru-RU"/>
        </w:rPr>
      </w:pPr>
    </w:p>
    <w:p w:rsidR="008547FB" w:rsidRPr="009F5BE3" w:rsidRDefault="008547FB" w:rsidP="000D6C82">
      <w:pPr>
        <w:shd w:val="clear" w:color="auto" w:fill="FFFFFF"/>
        <w:ind w:firstLine="567"/>
        <w:jc w:val="center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b/>
          <w:bCs/>
          <w:color w:val="22252D"/>
          <w:szCs w:val="28"/>
          <w:lang w:eastAsia="ru-RU"/>
        </w:rPr>
        <w:t>Место проведения конкурса:</w:t>
      </w:r>
    </w:p>
    <w:p w:rsidR="008547FB" w:rsidRPr="009F5BE3" w:rsidRDefault="008547FB" w:rsidP="000D6C82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450015, Республика Башкортостан, </w:t>
      </w:r>
      <w:proofErr w:type="spellStart"/>
      <w:r w:rsidR="00C06B9A">
        <w:rPr>
          <w:rFonts w:cs="Times New Roman"/>
          <w:szCs w:val="28"/>
        </w:rPr>
        <w:t>с</w:t>
      </w:r>
      <w:proofErr w:type="gramStart"/>
      <w:r w:rsidR="00C06B9A">
        <w:rPr>
          <w:rFonts w:cs="Times New Roman"/>
          <w:szCs w:val="28"/>
        </w:rPr>
        <w:t>.Б</w:t>
      </w:r>
      <w:proofErr w:type="gramEnd"/>
      <w:r w:rsidR="00C06B9A">
        <w:rPr>
          <w:rFonts w:cs="Times New Roman"/>
          <w:szCs w:val="28"/>
        </w:rPr>
        <w:t>ураево</w:t>
      </w:r>
      <w:proofErr w:type="spellEnd"/>
      <w:r w:rsidR="00C06B9A">
        <w:rPr>
          <w:rFonts w:cs="Times New Roman"/>
          <w:szCs w:val="28"/>
        </w:rPr>
        <w:t xml:space="preserve">,  </w:t>
      </w:r>
      <w:proofErr w:type="spellStart"/>
      <w:r w:rsidR="00C06B9A">
        <w:rPr>
          <w:rFonts w:cs="Times New Roman"/>
          <w:szCs w:val="28"/>
        </w:rPr>
        <w:t>ул.Ленина</w:t>
      </w:r>
      <w:proofErr w:type="spellEnd"/>
      <w:r w:rsidR="00C06B9A">
        <w:rPr>
          <w:rFonts w:cs="Times New Roman"/>
          <w:szCs w:val="28"/>
        </w:rPr>
        <w:t>, 66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, </w:t>
      </w:r>
      <w:r w:rsidR="00C06B9A">
        <w:rPr>
          <w:rFonts w:eastAsia="Times New Roman" w:cs="Times New Roman"/>
          <w:color w:val="22252D"/>
          <w:szCs w:val="28"/>
          <w:lang w:eastAsia="ru-RU"/>
        </w:rPr>
        <w:t>Администра</w:t>
      </w:r>
      <w:r w:rsidR="002F201C">
        <w:rPr>
          <w:rFonts w:eastAsia="Times New Roman" w:cs="Times New Roman"/>
          <w:color w:val="22252D"/>
          <w:szCs w:val="28"/>
          <w:lang w:eastAsia="ru-RU"/>
        </w:rPr>
        <w:t xml:space="preserve">ция </w:t>
      </w:r>
      <w:r w:rsidR="002F201C" w:rsidRPr="008547FB">
        <w:t>муниципального района Бураевский район</w:t>
      </w:r>
      <w:r w:rsidRPr="009F5BE3">
        <w:rPr>
          <w:rFonts w:eastAsia="Times New Roman" w:cs="Times New Roman"/>
          <w:color w:val="22252D"/>
          <w:szCs w:val="28"/>
          <w:lang w:eastAsia="ru-RU"/>
        </w:rPr>
        <w:t>, тел.(347</w:t>
      </w:r>
      <w:r w:rsidR="002F201C">
        <w:rPr>
          <w:rFonts w:eastAsia="Times New Roman" w:cs="Times New Roman"/>
          <w:color w:val="22252D"/>
          <w:szCs w:val="28"/>
          <w:lang w:eastAsia="ru-RU"/>
        </w:rPr>
        <w:t>56</w:t>
      </w:r>
      <w:r w:rsidRPr="009F5BE3">
        <w:rPr>
          <w:rFonts w:eastAsia="Times New Roman" w:cs="Times New Roman"/>
          <w:color w:val="22252D"/>
          <w:szCs w:val="28"/>
          <w:lang w:eastAsia="ru-RU"/>
        </w:rPr>
        <w:t>) 2</w:t>
      </w:r>
      <w:r w:rsidR="002F201C">
        <w:rPr>
          <w:rFonts w:eastAsia="Times New Roman" w:cs="Times New Roman"/>
          <w:color w:val="22252D"/>
          <w:szCs w:val="28"/>
          <w:lang w:eastAsia="ru-RU"/>
        </w:rPr>
        <w:t>-17-34, 2-20-31</w:t>
      </w:r>
      <w:r w:rsidRPr="009F5BE3">
        <w:rPr>
          <w:rFonts w:eastAsia="Times New Roman" w:cs="Times New Roman"/>
          <w:color w:val="22252D"/>
          <w:szCs w:val="28"/>
          <w:lang w:eastAsia="ru-RU"/>
        </w:rPr>
        <w:t>.</w:t>
      </w:r>
    </w:p>
    <w:p w:rsidR="008547FB" w:rsidRPr="009F5BE3" w:rsidRDefault="008547FB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Претендент не допускается к участию в конкурсе в случае, если: </w:t>
      </w:r>
    </w:p>
    <w:p w:rsidR="002F201C" w:rsidRDefault="002F201C" w:rsidP="000D6C82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а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 xml:space="preserve">) представленные документы не подтверждают право претендента занимать должность </w:t>
      </w:r>
      <w:r w:rsidR="00ED570D">
        <w:rPr>
          <w:rFonts w:eastAsia="Times New Roman" w:cs="Times New Roman"/>
          <w:color w:val="22252D"/>
          <w:szCs w:val="28"/>
          <w:lang w:eastAsia="ru-RU"/>
        </w:rPr>
        <w:t>директора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 xml:space="preserve"> учреждения в соответствии с законодательством Российской Федерации, Республики Башкортостан и </w:t>
      </w:r>
      <w:r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>
        <w:t>постановлением Администрации муниципального района Бураевский район №743 от 05.07.2018г. «Об утверждении порядка заключения контрактов и проведения аттестации руководителей муниципальных учреждений муниципального района Бураевский район Республики Башкортостан»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;</w:t>
      </w:r>
    </w:p>
    <w:p w:rsidR="008547FB" w:rsidRDefault="002F201C" w:rsidP="000D6C82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б</w:t>
      </w:r>
      <w:r w:rsidR="008547FB" w:rsidRPr="009F5BE3">
        <w:rPr>
          <w:rFonts w:eastAsia="Times New Roman" w:cs="Times New Roman"/>
          <w:color w:val="22252D"/>
          <w:szCs w:val="28"/>
          <w:lang w:eastAsia="ru-RU"/>
        </w:rPr>
        <w:t>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Башкортостан.</w:t>
      </w:r>
    </w:p>
    <w:p w:rsidR="002F201C" w:rsidRPr="009F5BE3" w:rsidRDefault="002F201C" w:rsidP="000D6C82">
      <w:pPr>
        <w:shd w:val="clear" w:color="auto" w:fill="FFFFFF"/>
        <w:ind w:firstLine="567"/>
        <w:jc w:val="center"/>
        <w:rPr>
          <w:rFonts w:eastAsia="Times New Roman" w:cs="Times New Roman"/>
          <w:b/>
          <w:color w:val="22252D"/>
          <w:szCs w:val="28"/>
          <w:lang w:eastAsia="ru-RU"/>
        </w:rPr>
      </w:pPr>
      <w:r w:rsidRPr="009F5BE3">
        <w:rPr>
          <w:rFonts w:eastAsia="Times New Roman" w:cs="Times New Roman"/>
          <w:b/>
          <w:color w:val="22252D"/>
          <w:szCs w:val="28"/>
          <w:lang w:eastAsia="ru-RU"/>
        </w:rPr>
        <w:t>Местонахождение комиссии:</w:t>
      </w:r>
    </w:p>
    <w:p w:rsidR="003F363F" w:rsidRDefault="003F363F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452960, Республика Башкортостан,  Бураевский район,  </w:t>
      </w:r>
      <w:proofErr w:type="spellStart"/>
      <w:r>
        <w:rPr>
          <w:rFonts w:cs="Times New Roman"/>
          <w:szCs w:val="28"/>
        </w:rPr>
        <w:t>с</w:t>
      </w:r>
      <w:proofErr w:type="gramStart"/>
      <w:r>
        <w:rPr>
          <w:rFonts w:cs="Times New Roman"/>
          <w:szCs w:val="28"/>
        </w:rPr>
        <w:t>.Б</w:t>
      </w:r>
      <w:proofErr w:type="gramEnd"/>
      <w:r>
        <w:rPr>
          <w:rFonts w:cs="Times New Roman"/>
          <w:szCs w:val="28"/>
        </w:rPr>
        <w:t>ураево</w:t>
      </w:r>
      <w:proofErr w:type="spellEnd"/>
      <w:r>
        <w:rPr>
          <w:rFonts w:cs="Times New Roman"/>
          <w:szCs w:val="28"/>
        </w:rPr>
        <w:t xml:space="preserve">,  </w:t>
      </w:r>
      <w:proofErr w:type="spellStart"/>
      <w:r>
        <w:rPr>
          <w:rFonts w:cs="Times New Roman"/>
          <w:szCs w:val="28"/>
        </w:rPr>
        <w:t>ул.Ленина</w:t>
      </w:r>
      <w:proofErr w:type="spellEnd"/>
      <w:r>
        <w:rPr>
          <w:rFonts w:cs="Times New Roman"/>
          <w:szCs w:val="28"/>
        </w:rPr>
        <w:t>, 66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, </w:t>
      </w:r>
      <w:r>
        <w:rPr>
          <w:rFonts w:eastAsia="Times New Roman" w:cs="Times New Roman"/>
          <w:color w:val="22252D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52D"/>
          <w:szCs w:val="28"/>
          <w:lang w:eastAsia="ru-RU"/>
        </w:rPr>
        <w:t>каб</w:t>
      </w:r>
      <w:proofErr w:type="spellEnd"/>
      <w:r>
        <w:rPr>
          <w:rFonts w:eastAsia="Times New Roman" w:cs="Times New Roman"/>
          <w:color w:val="22252D"/>
          <w:szCs w:val="28"/>
          <w:lang w:eastAsia="ru-RU"/>
        </w:rPr>
        <w:t xml:space="preserve">. №28, </w:t>
      </w:r>
      <w:r w:rsidRPr="009F5BE3">
        <w:rPr>
          <w:rFonts w:eastAsia="Times New Roman" w:cs="Times New Roman"/>
          <w:color w:val="22252D"/>
          <w:szCs w:val="28"/>
          <w:lang w:eastAsia="ru-RU"/>
        </w:rPr>
        <w:t>тел.(347</w:t>
      </w:r>
      <w:r>
        <w:rPr>
          <w:rFonts w:eastAsia="Times New Roman" w:cs="Times New Roman"/>
          <w:color w:val="22252D"/>
          <w:szCs w:val="28"/>
          <w:lang w:eastAsia="ru-RU"/>
        </w:rPr>
        <w:t>56</w:t>
      </w:r>
      <w:r w:rsidRPr="009F5BE3">
        <w:rPr>
          <w:rFonts w:eastAsia="Times New Roman" w:cs="Times New Roman"/>
          <w:color w:val="22252D"/>
          <w:szCs w:val="28"/>
          <w:lang w:eastAsia="ru-RU"/>
        </w:rPr>
        <w:t>) 2</w:t>
      </w:r>
      <w:r>
        <w:rPr>
          <w:rFonts w:eastAsia="Times New Roman" w:cs="Times New Roman"/>
          <w:color w:val="22252D"/>
          <w:szCs w:val="28"/>
          <w:lang w:eastAsia="ru-RU"/>
        </w:rPr>
        <w:t>-10-23, 2-20-31</w:t>
      </w:r>
    </w:p>
    <w:p w:rsidR="003F363F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br/>
        <w:t xml:space="preserve">Ознакомиться со сведениями о проведении конкурса также можно на официальном сайте </w:t>
      </w:r>
      <w:r w:rsidR="003F363F">
        <w:rPr>
          <w:rFonts w:eastAsia="Times New Roman" w:cs="Times New Roman"/>
          <w:color w:val="22252D"/>
          <w:szCs w:val="28"/>
          <w:lang w:eastAsia="ru-RU"/>
        </w:rPr>
        <w:t xml:space="preserve">Администрации муниципального района Бураевский район </w:t>
      </w:r>
      <w:hyperlink r:id="rId9" w:history="1">
        <w:r w:rsidR="003F363F" w:rsidRPr="000B04A0">
          <w:rPr>
            <w:rStyle w:val="a4"/>
            <w:rFonts w:eastAsia="Times New Roman" w:cs="Times New Roman"/>
            <w:szCs w:val="28"/>
            <w:lang w:eastAsia="ru-RU"/>
          </w:rPr>
          <w:t>https://buraevo.bashkortostan.ru/</w:t>
        </w:r>
      </w:hyperlink>
      <w:r w:rsidRPr="009F5BE3">
        <w:rPr>
          <w:rFonts w:eastAsia="Times New Roman" w:cs="Times New Roman"/>
          <w:color w:val="22252D"/>
          <w:szCs w:val="28"/>
          <w:lang w:eastAsia="ru-RU"/>
        </w:rPr>
        <w:t>.</w:t>
      </w:r>
    </w:p>
    <w:p w:rsidR="002F201C" w:rsidRPr="009F5BE3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Первый этап конкурса - </w:t>
      </w:r>
      <w:hyperlink r:id="rId10" w:history="1">
        <w:r w:rsidRPr="009F5BE3">
          <w:rPr>
            <w:rFonts w:eastAsia="Times New Roman" w:cs="Times New Roman"/>
            <w:color w:val="22252D"/>
            <w:szCs w:val="28"/>
            <w:lang w:eastAsia="ru-RU"/>
          </w:rPr>
          <w:t>тестовые испытания</w:t>
        </w:r>
      </w:hyperlink>
      <w:r w:rsidRPr="009F5BE3">
        <w:rPr>
          <w:rFonts w:eastAsia="Times New Roman" w:cs="Times New Roman"/>
          <w:color w:val="22252D"/>
          <w:szCs w:val="28"/>
          <w:lang w:eastAsia="ru-RU"/>
        </w:rPr>
        <w:t>.</w:t>
      </w:r>
    </w:p>
    <w:p w:rsidR="003F363F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Второй этап:</w:t>
      </w:r>
    </w:p>
    <w:p w:rsidR="003F363F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- вскрытие конвертов с предложениями по программе деятельности учреждения, представленных участниками конкурса;</w:t>
      </w:r>
    </w:p>
    <w:p w:rsidR="003F363F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- определение наилучших предложений по прогр</w:t>
      </w:r>
      <w:r w:rsidR="003F363F">
        <w:rPr>
          <w:rFonts w:eastAsia="Times New Roman" w:cs="Times New Roman"/>
          <w:color w:val="22252D"/>
          <w:szCs w:val="28"/>
          <w:lang w:eastAsia="ru-RU"/>
        </w:rPr>
        <w:t>амме деятельности учреждения;</w:t>
      </w:r>
    </w:p>
    <w:p w:rsidR="003F363F" w:rsidRDefault="003F363F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>- собеседование;</w:t>
      </w:r>
    </w:p>
    <w:p w:rsidR="003F363F" w:rsidRDefault="003F363F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>
        <w:rPr>
          <w:rFonts w:eastAsia="Times New Roman" w:cs="Times New Roman"/>
          <w:color w:val="22252D"/>
          <w:szCs w:val="28"/>
          <w:lang w:eastAsia="ru-RU"/>
        </w:rPr>
        <w:t xml:space="preserve">- </w:t>
      </w:r>
      <w:r w:rsidR="002F201C" w:rsidRPr="009F5BE3">
        <w:rPr>
          <w:rFonts w:eastAsia="Times New Roman" w:cs="Times New Roman"/>
          <w:color w:val="22252D"/>
          <w:szCs w:val="28"/>
          <w:lang w:eastAsia="ru-RU"/>
        </w:rPr>
        <w:t>определение победителя конкурса.</w:t>
      </w:r>
    </w:p>
    <w:p w:rsidR="000D6C82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br/>
      </w:r>
    </w:p>
    <w:p w:rsidR="003F363F" w:rsidRDefault="002F201C" w:rsidP="000D6C82">
      <w:pPr>
        <w:shd w:val="clear" w:color="auto" w:fill="FFFFFF"/>
        <w:ind w:firstLine="567"/>
        <w:jc w:val="both"/>
      </w:pP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Конкурс проводится в соответствии с </w:t>
      </w:r>
      <w:r w:rsidR="003F363F">
        <w:t>постановлением Администрации муниципального района Бураевский район №743 от 05.07.2018г. «Об утверждении порядка заключения контрактов и проведения аттестации руководителей муниципальных учреждений муниципального района Бураевский район Республики Башкортостан».</w:t>
      </w:r>
    </w:p>
    <w:p w:rsidR="003F363F" w:rsidRDefault="003F363F" w:rsidP="000D6C82">
      <w:pPr>
        <w:shd w:val="clear" w:color="auto" w:fill="FFFFFF"/>
        <w:ind w:firstLine="567"/>
        <w:jc w:val="both"/>
      </w:pPr>
    </w:p>
    <w:p w:rsidR="003F363F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Победителем признается участник, успешно прошедший тестовые испытания и предложивший, по мнению комиссии, наилучшую программу деятельности учреждения.</w:t>
      </w:r>
    </w:p>
    <w:p w:rsidR="000D6C82" w:rsidRDefault="000D6C82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0D6C82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Уведомление участников об итогах конкурса осуществляется по почте в течение 5 дней, после проведения конкурса.</w:t>
      </w:r>
    </w:p>
    <w:p w:rsidR="000D6C82" w:rsidRDefault="000D6C82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</w:p>
    <w:p w:rsidR="00DC5F30" w:rsidRPr="000D6C82" w:rsidRDefault="002F201C" w:rsidP="000D6C82">
      <w:pPr>
        <w:shd w:val="clear" w:color="auto" w:fill="FFFFFF"/>
        <w:ind w:firstLine="567"/>
        <w:jc w:val="both"/>
        <w:rPr>
          <w:rFonts w:eastAsia="Times New Roman" w:cs="Times New Roman"/>
          <w:color w:val="22252D"/>
          <w:szCs w:val="28"/>
          <w:lang w:eastAsia="ru-RU"/>
        </w:rPr>
      </w:pPr>
      <w:r w:rsidRPr="009F5BE3">
        <w:rPr>
          <w:rFonts w:eastAsia="Times New Roman" w:cs="Times New Roman"/>
          <w:color w:val="22252D"/>
          <w:szCs w:val="28"/>
          <w:lang w:eastAsia="ru-RU"/>
        </w:rPr>
        <w:t>Основные условия трудового договора:</w:t>
      </w:r>
      <w:r w:rsidR="003F363F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D570D" w:rsidRPr="009F5BE3">
        <w:rPr>
          <w:rFonts w:eastAsia="Times New Roman" w:cs="Times New Roman"/>
          <w:color w:val="22252D"/>
          <w:szCs w:val="28"/>
          <w:lang w:eastAsia="ru-RU"/>
        </w:rPr>
        <w:t xml:space="preserve">исполнение 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обязанностей </w:t>
      </w:r>
      <w:r w:rsidR="00ED570D">
        <w:rPr>
          <w:rFonts w:eastAsia="Times New Roman" w:cs="Times New Roman"/>
          <w:color w:val="22252D"/>
          <w:szCs w:val="28"/>
          <w:lang w:eastAsia="ru-RU"/>
        </w:rPr>
        <w:t>директора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учреждения является его основной работой, </w:t>
      </w:r>
      <w:r w:rsidR="00ED570D">
        <w:rPr>
          <w:rFonts w:eastAsia="Times New Roman" w:cs="Times New Roman"/>
          <w:color w:val="22252D"/>
          <w:szCs w:val="28"/>
          <w:lang w:eastAsia="ru-RU"/>
        </w:rPr>
        <w:t>директор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является работником с ненормированным рабочим днем. Трудовой договор заключается на срок не более </w:t>
      </w:r>
      <w:r w:rsidR="00ED570D">
        <w:rPr>
          <w:rFonts w:eastAsia="Times New Roman" w:cs="Times New Roman"/>
          <w:color w:val="22252D"/>
          <w:szCs w:val="28"/>
          <w:lang w:eastAsia="ru-RU"/>
        </w:rPr>
        <w:t>3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лет. Оплата труда руководителя производится в соответствии с постановлением</w:t>
      </w:r>
      <w:r w:rsidR="00ED570D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D570D">
        <w:t>Администрации муниципального района Бураевский район</w:t>
      </w:r>
      <w:r w:rsidR="00ED570D" w:rsidRPr="00ED570D">
        <w:rPr>
          <w:rFonts w:eastAsia="Times New Roman" w:cs="Times New Roman"/>
          <w:color w:val="22252D"/>
          <w:szCs w:val="28"/>
          <w:lang w:eastAsia="ru-RU"/>
        </w:rPr>
        <w:t xml:space="preserve"> от </w:t>
      </w:r>
      <w:r w:rsidRPr="009F5BE3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D570D" w:rsidRPr="00ED570D">
        <w:rPr>
          <w:rFonts w:eastAsia="Times New Roman" w:cs="Times New Roman"/>
          <w:color w:val="22252D"/>
          <w:szCs w:val="28"/>
          <w:lang w:eastAsia="ru-RU"/>
        </w:rPr>
        <w:t>27.06.2018</w:t>
      </w:r>
      <w:r w:rsidR="00ED570D" w:rsidRPr="00ED570D">
        <w:rPr>
          <w:rFonts w:eastAsia="Times New Roman" w:cs="Times New Roman"/>
          <w:color w:val="22252D"/>
          <w:szCs w:val="28"/>
          <w:lang w:eastAsia="ru-RU"/>
        </w:rPr>
        <w:tab/>
        <w:t>№ 709</w:t>
      </w:r>
      <w:r w:rsidR="00ED570D">
        <w:rPr>
          <w:rFonts w:eastAsia="Times New Roman" w:cs="Times New Roman"/>
          <w:color w:val="22252D"/>
          <w:szCs w:val="28"/>
          <w:lang w:eastAsia="ru-RU"/>
        </w:rPr>
        <w:t xml:space="preserve"> </w:t>
      </w:r>
      <w:r w:rsidR="00ED570D" w:rsidRPr="00ED570D">
        <w:rPr>
          <w:rFonts w:eastAsia="Times New Roman" w:cs="Times New Roman"/>
          <w:color w:val="22252D"/>
          <w:szCs w:val="28"/>
          <w:lang w:eastAsia="ru-RU"/>
        </w:rPr>
        <w:t xml:space="preserve">«Об утверждении  Положения об оплате </w:t>
      </w:r>
      <w:proofErr w:type="gramStart"/>
      <w:r w:rsidR="00ED570D" w:rsidRPr="00ED570D">
        <w:rPr>
          <w:rFonts w:eastAsia="Times New Roman" w:cs="Times New Roman"/>
          <w:color w:val="22252D"/>
          <w:szCs w:val="28"/>
          <w:lang w:eastAsia="ru-RU"/>
        </w:rPr>
        <w:t>труда работников муниципальных учреждений образования муниципального района</w:t>
      </w:r>
      <w:proofErr w:type="gramEnd"/>
      <w:r w:rsidR="00ED570D" w:rsidRPr="00ED570D">
        <w:rPr>
          <w:rFonts w:eastAsia="Times New Roman" w:cs="Times New Roman"/>
          <w:color w:val="22252D"/>
          <w:szCs w:val="28"/>
          <w:lang w:eastAsia="ru-RU"/>
        </w:rPr>
        <w:t xml:space="preserve"> Бураевский район Республики Башкортостан».</w:t>
      </w:r>
    </w:p>
    <w:p w:rsidR="00DC5F30" w:rsidRDefault="00DC5F30" w:rsidP="000D6C8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556F0D" w:rsidRDefault="00556F0D" w:rsidP="00DC5F30">
      <w:pPr>
        <w:jc w:val="right"/>
      </w:pPr>
      <w:r>
        <w:br w:type="page"/>
      </w:r>
    </w:p>
    <w:p w:rsidR="00DC5F30" w:rsidRDefault="00DC5F30" w:rsidP="00DC5F30">
      <w:pPr>
        <w:jc w:val="right"/>
      </w:pPr>
      <w:r>
        <w:lastRenderedPageBreak/>
        <w:t>Приложение №2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>Утвержден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 xml:space="preserve">постановлением Администрации 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>муниципального района Бураевский район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 xml:space="preserve">№ </w:t>
      </w:r>
      <w:r w:rsidR="009A54A6">
        <w:t>812</w:t>
      </w:r>
      <w:r>
        <w:t xml:space="preserve">   от «</w:t>
      </w:r>
      <w:r w:rsidR="00ED570D">
        <w:t>13</w:t>
      </w:r>
      <w:r>
        <w:t>»  июля 2018 года</w:t>
      </w: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Состав конкурсной комиссии по проведению конкурса на замещение вакантной должности директоров МОБУ «Средняя общеобразовательная школа </w:t>
      </w:r>
      <w:proofErr w:type="spellStart"/>
      <w:r w:rsidRPr="00DC5F30">
        <w:rPr>
          <w:b/>
        </w:rPr>
        <w:t>с</w:t>
      </w:r>
      <w:proofErr w:type="gramStart"/>
      <w:r w:rsidRPr="00DC5F30">
        <w:rPr>
          <w:b/>
        </w:rPr>
        <w:t>.Ч</w:t>
      </w:r>
      <w:proofErr w:type="gramEnd"/>
      <w:r w:rsidRPr="00DC5F30">
        <w:rPr>
          <w:b/>
        </w:rPr>
        <w:t>елкаково</w:t>
      </w:r>
      <w:proofErr w:type="spellEnd"/>
      <w:r w:rsidRPr="00DC5F30">
        <w:rPr>
          <w:b/>
        </w:rPr>
        <w:t xml:space="preserve">» муниципального района Бураевский район, </w:t>
      </w:r>
    </w:p>
    <w:p w:rsid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МОБУ «Средняя общеобразовательная школа </w:t>
      </w:r>
      <w:proofErr w:type="spellStart"/>
      <w:r w:rsidRPr="00DC5F30">
        <w:rPr>
          <w:b/>
        </w:rPr>
        <w:t>д</w:t>
      </w:r>
      <w:proofErr w:type="gramStart"/>
      <w:r w:rsidRPr="00DC5F30">
        <w:rPr>
          <w:b/>
        </w:rPr>
        <w:t>.Н</w:t>
      </w:r>
      <w:proofErr w:type="gramEnd"/>
      <w:r w:rsidRPr="00DC5F30">
        <w:rPr>
          <w:b/>
        </w:rPr>
        <w:t>овотазларово</w:t>
      </w:r>
      <w:proofErr w:type="spellEnd"/>
      <w:r w:rsidRPr="00DC5F30">
        <w:rPr>
          <w:b/>
        </w:rPr>
        <w:t xml:space="preserve">» муниципального района Бураевский район, </w:t>
      </w:r>
    </w:p>
    <w:p w:rsidR="00DC5F30" w:rsidRP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МОБУ «Основная общеобразовательная школа </w:t>
      </w:r>
      <w:proofErr w:type="spellStart"/>
      <w:r w:rsidRPr="00DC5F30">
        <w:rPr>
          <w:b/>
        </w:rPr>
        <w:t>д</w:t>
      </w:r>
      <w:proofErr w:type="gramStart"/>
      <w:r w:rsidRPr="00DC5F30">
        <w:rPr>
          <w:b/>
        </w:rPr>
        <w:t>.Ш</w:t>
      </w:r>
      <w:proofErr w:type="gramEnd"/>
      <w:r w:rsidRPr="00DC5F30">
        <w:rPr>
          <w:b/>
        </w:rPr>
        <w:t>абаево</w:t>
      </w:r>
      <w:proofErr w:type="spellEnd"/>
      <w:r w:rsidRPr="00DC5F30">
        <w:rPr>
          <w:b/>
        </w:rPr>
        <w:t>»</w:t>
      </w:r>
      <w:r w:rsidR="00EE61CE">
        <w:rPr>
          <w:b/>
        </w:rPr>
        <w:t xml:space="preserve"> </w:t>
      </w:r>
      <w:r w:rsidR="00EE61CE" w:rsidRPr="00EE61CE">
        <w:rPr>
          <w:b/>
        </w:rPr>
        <w:t>муниципального района Бураевский район</w:t>
      </w:r>
    </w:p>
    <w:p w:rsidR="00DC5F30" w:rsidRDefault="00DC5F30" w:rsidP="00DC5F30">
      <w:pPr>
        <w:jc w:val="center"/>
        <w:rPr>
          <w:rFonts w:cs="Times New Roman"/>
          <w:szCs w:val="28"/>
        </w:rPr>
      </w:pP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DC5F30">
        <w:rPr>
          <w:rFonts w:cs="Times New Roman"/>
          <w:b/>
          <w:szCs w:val="28"/>
        </w:rPr>
        <w:t>Хаматдинов</w:t>
      </w:r>
      <w:proofErr w:type="spellEnd"/>
      <w:r w:rsidRPr="00DC5F30">
        <w:rPr>
          <w:rFonts w:cs="Times New Roman"/>
          <w:b/>
          <w:szCs w:val="28"/>
        </w:rPr>
        <w:t xml:space="preserve"> Николай </w:t>
      </w:r>
      <w:proofErr w:type="spellStart"/>
      <w:r w:rsidRPr="00DC5F30">
        <w:rPr>
          <w:rFonts w:cs="Times New Roman"/>
          <w:b/>
          <w:szCs w:val="28"/>
        </w:rPr>
        <w:t>Миншарапович</w:t>
      </w:r>
      <w:proofErr w:type="spellEnd"/>
      <w:r w:rsidRPr="00DC5F30">
        <w:rPr>
          <w:rFonts w:cs="Times New Roman"/>
          <w:szCs w:val="28"/>
        </w:rPr>
        <w:t xml:space="preserve"> – заместитель главы Администрации по социальным, кадровым и внутренним вопросам, председатель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DC5F30">
        <w:rPr>
          <w:rFonts w:cs="Times New Roman"/>
          <w:b/>
          <w:szCs w:val="28"/>
        </w:rPr>
        <w:t>Хузин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Фарит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Рашитович</w:t>
      </w:r>
      <w:proofErr w:type="spellEnd"/>
      <w:r w:rsidRPr="00DC5F30">
        <w:rPr>
          <w:rFonts w:cs="Times New Roman"/>
          <w:szCs w:val="28"/>
        </w:rPr>
        <w:t xml:space="preserve"> – начальник МКУ Отдел образования Администрации МР Бураевский район, заместитель председателя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DC5F30">
        <w:rPr>
          <w:rFonts w:cs="Times New Roman"/>
          <w:b/>
          <w:szCs w:val="28"/>
        </w:rPr>
        <w:t>Бадретдинова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Ляйсан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Римовна</w:t>
      </w:r>
      <w:proofErr w:type="spellEnd"/>
      <w:r w:rsidRPr="00DC5F30">
        <w:rPr>
          <w:rFonts w:cs="Times New Roman"/>
          <w:szCs w:val="28"/>
        </w:rPr>
        <w:t xml:space="preserve"> – инспектор по кадрам МКУ Отдел образования Администрации МР Бураевский район, секретарь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DC5F30">
        <w:rPr>
          <w:rFonts w:cs="Times New Roman"/>
          <w:b/>
          <w:szCs w:val="28"/>
        </w:rPr>
        <w:t xml:space="preserve">Мирошниченко Эдуард </w:t>
      </w:r>
      <w:proofErr w:type="spellStart"/>
      <w:r w:rsidRPr="00DC5F30">
        <w:rPr>
          <w:rFonts w:cs="Times New Roman"/>
          <w:b/>
          <w:szCs w:val="28"/>
        </w:rPr>
        <w:t>Федерович</w:t>
      </w:r>
      <w:proofErr w:type="spellEnd"/>
      <w:r w:rsidRPr="00DC5F30">
        <w:rPr>
          <w:rFonts w:cs="Times New Roman"/>
          <w:szCs w:val="28"/>
        </w:rPr>
        <w:t xml:space="preserve"> – начальник отдела муниципальной службы, кадровой и юридической работы Администрации, член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DC5F30">
        <w:rPr>
          <w:rFonts w:cs="Times New Roman"/>
          <w:b/>
          <w:szCs w:val="28"/>
        </w:rPr>
        <w:t>Камильянов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Ралис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Муллаянович</w:t>
      </w:r>
      <w:proofErr w:type="spellEnd"/>
      <w:r w:rsidRPr="00DC5F30">
        <w:rPr>
          <w:rFonts w:cs="Times New Roman"/>
          <w:szCs w:val="28"/>
        </w:rPr>
        <w:t xml:space="preserve"> – председатель РК профсоюза (по согласованию), член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DC5F30">
        <w:rPr>
          <w:rFonts w:cs="Times New Roman"/>
          <w:b/>
          <w:szCs w:val="28"/>
        </w:rPr>
        <w:t xml:space="preserve">Булатова </w:t>
      </w:r>
      <w:proofErr w:type="spellStart"/>
      <w:r w:rsidRPr="00DC5F30">
        <w:rPr>
          <w:rFonts w:cs="Times New Roman"/>
          <w:b/>
          <w:szCs w:val="28"/>
        </w:rPr>
        <w:t>Зинфира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Фидусовна</w:t>
      </w:r>
      <w:proofErr w:type="spellEnd"/>
      <w:r w:rsidRPr="00DC5F30">
        <w:rPr>
          <w:rFonts w:cs="Times New Roman"/>
          <w:szCs w:val="28"/>
        </w:rPr>
        <w:t xml:space="preserve"> – главный специалист МКУ Отдел образования Администрации МР Бураевский район, член комиссии;</w:t>
      </w:r>
    </w:p>
    <w:p w:rsidR="00DC5F30" w:rsidRPr="00DC5F30" w:rsidRDefault="00DC5F30" w:rsidP="00DC5F30">
      <w:pPr>
        <w:spacing w:line="360" w:lineRule="auto"/>
        <w:ind w:firstLine="851"/>
        <w:jc w:val="both"/>
        <w:rPr>
          <w:rFonts w:cs="Times New Roman"/>
          <w:szCs w:val="28"/>
        </w:rPr>
      </w:pPr>
      <w:proofErr w:type="spellStart"/>
      <w:r w:rsidRPr="00DC5F30">
        <w:rPr>
          <w:rFonts w:cs="Times New Roman"/>
          <w:b/>
          <w:szCs w:val="28"/>
        </w:rPr>
        <w:t>Галеева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Айгуль</w:t>
      </w:r>
      <w:proofErr w:type="spellEnd"/>
      <w:r w:rsidRPr="00DC5F30">
        <w:rPr>
          <w:rFonts w:cs="Times New Roman"/>
          <w:b/>
          <w:szCs w:val="28"/>
        </w:rPr>
        <w:t xml:space="preserve"> </w:t>
      </w:r>
      <w:proofErr w:type="spellStart"/>
      <w:r w:rsidRPr="00DC5F30">
        <w:rPr>
          <w:rFonts w:cs="Times New Roman"/>
          <w:b/>
          <w:szCs w:val="28"/>
        </w:rPr>
        <w:t>Наилевна</w:t>
      </w:r>
      <w:proofErr w:type="spellEnd"/>
      <w:r w:rsidRPr="00DC5F30">
        <w:rPr>
          <w:rFonts w:cs="Times New Roman"/>
          <w:szCs w:val="28"/>
        </w:rPr>
        <w:t xml:space="preserve"> – начальник отдела по информационно-аналитической работе и связям с общественностью  Администрации, член комиссии.</w:t>
      </w: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lastRenderedPageBreak/>
        <w:t>Приложение №3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>Утвержден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 xml:space="preserve">постановлением Администрации 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>муниципального района Бураевский район</w:t>
      </w:r>
    </w:p>
    <w:p w:rsidR="00DC5F30" w:rsidRDefault="00DC5F30" w:rsidP="00DC5F30">
      <w:pPr>
        <w:tabs>
          <w:tab w:val="left" w:pos="851"/>
        </w:tabs>
        <w:ind w:left="4536"/>
        <w:jc w:val="right"/>
      </w:pPr>
      <w:r>
        <w:t xml:space="preserve">№ </w:t>
      </w:r>
      <w:r w:rsidR="009A54A6">
        <w:t>812</w:t>
      </w:r>
      <w:bookmarkStart w:id="0" w:name="_GoBack"/>
      <w:bookmarkEnd w:id="0"/>
      <w:r>
        <w:t xml:space="preserve">    от «</w:t>
      </w:r>
      <w:r w:rsidR="00ED570D">
        <w:t>13</w:t>
      </w:r>
      <w:r>
        <w:t>»  июля 2018 года</w:t>
      </w:r>
    </w:p>
    <w:p w:rsidR="00DC5F30" w:rsidRDefault="00DC5F30" w:rsidP="00DC5F30">
      <w:pPr>
        <w:rPr>
          <w:rFonts w:cs="Times New Roman"/>
          <w:szCs w:val="28"/>
        </w:rPr>
      </w:pPr>
    </w:p>
    <w:p w:rsidR="00DC5F30" w:rsidRDefault="00DC5F30" w:rsidP="00DC5F30">
      <w:pPr>
        <w:rPr>
          <w:rFonts w:cs="Times New Roman"/>
          <w:szCs w:val="28"/>
        </w:rPr>
      </w:pPr>
    </w:p>
    <w:p w:rsid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Перечень вопросов для тестового испытания претендентов на замещение вакантной должности директоров МОБУ «Средняя общеобразовательная школа </w:t>
      </w:r>
      <w:proofErr w:type="spellStart"/>
      <w:r w:rsidRPr="00DC5F30">
        <w:rPr>
          <w:b/>
        </w:rPr>
        <w:t>с</w:t>
      </w:r>
      <w:proofErr w:type="gramStart"/>
      <w:r w:rsidRPr="00DC5F30">
        <w:rPr>
          <w:b/>
        </w:rPr>
        <w:t>.Ч</w:t>
      </w:r>
      <w:proofErr w:type="gramEnd"/>
      <w:r w:rsidRPr="00DC5F30">
        <w:rPr>
          <w:b/>
        </w:rPr>
        <w:t>елкаково</w:t>
      </w:r>
      <w:proofErr w:type="spellEnd"/>
      <w:r w:rsidRPr="00DC5F30">
        <w:rPr>
          <w:b/>
        </w:rPr>
        <w:t xml:space="preserve">» муниципального района Бураевский район, </w:t>
      </w:r>
    </w:p>
    <w:p w:rsid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МОБУ «Средняя общеобразовательная школа </w:t>
      </w:r>
      <w:proofErr w:type="spellStart"/>
      <w:r w:rsidRPr="00DC5F30">
        <w:rPr>
          <w:b/>
        </w:rPr>
        <w:t>д</w:t>
      </w:r>
      <w:proofErr w:type="gramStart"/>
      <w:r w:rsidRPr="00DC5F30">
        <w:rPr>
          <w:b/>
        </w:rPr>
        <w:t>.Н</w:t>
      </w:r>
      <w:proofErr w:type="gramEnd"/>
      <w:r w:rsidRPr="00DC5F30">
        <w:rPr>
          <w:b/>
        </w:rPr>
        <w:t>овотазларово</w:t>
      </w:r>
      <w:proofErr w:type="spellEnd"/>
      <w:r w:rsidRPr="00DC5F30">
        <w:rPr>
          <w:b/>
        </w:rPr>
        <w:t xml:space="preserve">» муниципального района Бураевский район, </w:t>
      </w:r>
    </w:p>
    <w:p w:rsidR="00DC5F30" w:rsidRPr="00DC5F30" w:rsidRDefault="00DC5F30" w:rsidP="00DC5F30">
      <w:pPr>
        <w:jc w:val="center"/>
        <w:rPr>
          <w:b/>
        </w:rPr>
      </w:pPr>
      <w:r w:rsidRPr="00DC5F30">
        <w:rPr>
          <w:b/>
        </w:rPr>
        <w:t xml:space="preserve">МОБУ «Основная общеобразовательная школа </w:t>
      </w:r>
      <w:proofErr w:type="spellStart"/>
      <w:r w:rsidRPr="00DC5F30">
        <w:rPr>
          <w:b/>
        </w:rPr>
        <w:t>д</w:t>
      </w:r>
      <w:proofErr w:type="gramStart"/>
      <w:r w:rsidRPr="00DC5F30">
        <w:rPr>
          <w:b/>
        </w:rPr>
        <w:t>.Ш</w:t>
      </w:r>
      <w:proofErr w:type="gramEnd"/>
      <w:r w:rsidRPr="00DC5F30">
        <w:rPr>
          <w:b/>
        </w:rPr>
        <w:t>абаево</w:t>
      </w:r>
      <w:proofErr w:type="spellEnd"/>
      <w:r w:rsidRPr="00DC5F30">
        <w:rPr>
          <w:b/>
        </w:rPr>
        <w:t>»</w:t>
      </w:r>
      <w:r w:rsidR="00EE61CE">
        <w:rPr>
          <w:b/>
        </w:rPr>
        <w:t xml:space="preserve"> </w:t>
      </w:r>
      <w:r w:rsidR="00EE61CE" w:rsidRPr="00EE61CE">
        <w:rPr>
          <w:b/>
        </w:rPr>
        <w:t>муниципального района Бураевский район</w:t>
      </w:r>
    </w:p>
    <w:p w:rsidR="00DC5F30" w:rsidRDefault="00DC5F30" w:rsidP="00DC5F30">
      <w:pPr>
        <w:rPr>
          <w:rFonts w:cs="Times New Roman"/>
          <w:szCs w:val="28"/>
        </w:rPr>
      </w:pP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1. Какой орган государственной власти уполномочен осуществлять </w:t>
      </w:r>
      <w:r w:rsidRPr="001D00CF">
        <w:rPr>
          <w:rFonts w:cs="Times New Roman"/>
          <w:sz w:val="24"/>
          <w:szCs w:val="24"/>
        </w:rPr>
        <w:t xml:space="preserve">исполнительную власть в Российской Федерации?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2. На основе какого принципа осуществляется построение государственной власти в Российской Федерации?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3. Каким образом граждане Российской Федерации имеют право участвовать в управлении делами государства?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4. 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5. В каком нормативном правовом акте определен статус Республики Башкортостан как субъекта Российской Федерации?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6. Какой орган исполнительной власти Республики Башкортостан проводит государственную политику и осуществляет управление в сфере образования?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7. Какой орган исполнительной власти Республики Башкортостан реализует полномочия по лицензированию и государственной аккредитации образовательных учреждений?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8. Какие органы местного самоуправления действуют на уровне муниципального образования Бураевский район?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9. К компетенции какого уровня местного самоуправления относится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10. Какие нормативные правовые акты муниципального образования Бураевский район обязательны для исполнения на всей территории муниципалитета?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11. Какие условия являются обязательными для включения в трудовой договор?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12. Какой документ работодатель не может требовать при заключении трудового договора с работником?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13. Каков порядок ознакомления работника при приеме на работу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14. В какие сроки график отпусков утверждается работодателем?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15. Каким образом работник должен быть извещен о времени начала отпуска?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16. На сколько частей по соглашению между работником и работодателем допускается деление ежегодного оплачиваемого отпуска?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17. Допускается ли отзыв работника из отпуска?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18. Какая часть ежегодного оплачиваемого отпуска по письменному заявлению работника может быть заменена денежной компенсацией?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19. Когда педагогические работники образовательных учреждений приобретают право на длительный отпуск сроком до одного года?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lastRenderedPageBreak/>
        <w:t xml:space="preserve"> 20. За сколько дней руководитель организации в письменной форме должен уведомить работодателя о досрочном расторжении трудового договора?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21. Дайте определение понятия «совместительство» согласно Трудовому кодексу Российской Федерации.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22. Работа по совместительству может выполняться работником только по месту основной работы?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23. Является ли обязательным внесение сведения о работе по совместительству в трудовую книжку работника?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24. В какие сроки применяется дисциплинарное взыскание к работнику?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25. Какие виды дисциплинарного взыскания работодатель может применить к работнику за совершение дисциплинарного проступка?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26. На какой </w:t>
      </w:r>
      <w:proofErr w:type="gramStart"/>
      <w:r w:rsidRPr="001D00CF">
        <w:rPr>
          <w:rFonts w:cs="Times New Roman"/>
          <w:sz w:val="24"/>
          <w:szCs w:val="24"/>
        </w:rPr>
        <w:t>срок</w:t>
      </w:r>
      <w:proofErr w:type="gramEnd"/>
      <w:r w:rsidRPr="001D00CF">
        <w:rPr>
          <w:rFonts w:cs="Times New Roman"/>
          <w:sz w:val="24"/>
          <w:szCs w:val="24"/>
        </w:rPr>
        <w:t xml:space="preserve"> возможно заключить срочный трудовой договор с работником?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27. В каком случае допускается расторжение трудового договора по инициативе работодателя с беременными женщинами?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28. В какие сроки независимо от причины прекращения трудового договора работодатель обязан выдать работнику трудовую книжку?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29. Каковы дополнительные основания прекращения трудового договора с педагогическим работником?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30. В какие сроки работник должен предупредить работодателя о расторжении трудового договора?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31. Кем разрабатывается и проводится единая государственная политика в области образования?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32. Кто имеет право создавать муниципальное образовательное учреждение?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33. Кто устанавливает порядок реорганизации муниципальных образовательных учреждений, находящихся в ведении муниципального образования Бураевский район?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34. В каком документе определен порядок выборов органов самоуправления образовательного учреждения и их компетенция?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35. Кто устанавливает структуру управления деятельностью муниципального образовательного учреждения?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36. На кого возлагается ответственность за организацию питания в образовательных учреждениях?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37. Перечислите учредительные документы образовательного учреждения.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38. В каких документах обязательно должна быть отражена система оценок при промежуточной аттестации, формы и порядок ее проведения?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39. С какой периодичностью утверждаются федеральные государственные образовательные стандарты?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40. Перечислите типы государственных и муниципальных учреждений.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41. Является ли реорганизацией изменение типа муниципального образовательного учреждения?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42. Когда образовательное учреждение приобретает права юридического лица?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43. По </w:t>
      </w:r>
      <w:proofErr w:type="gramStart"/>
      <w:r w:rsidRPr="001D00CF">
        <w:rPr>
          <w:rFonts w:cs="Times New Roman"/>
          <w:sz w:val="24"/>
          <w:szCs w:val="24"/>
        </w:rPr>
        <w:t>решению</w:t>
      </w:r>
      <w:proofErr w:type="gramEnd"/>
      <w:r w:rsidRPr="001D00CF">
        <w:rPr>
          <w:rFonts w:cs="Times New Roman"/>
          <w:sz w:val="24"/>
          <w:szCs w:val="24"/>
        </w:rPr>
        <w:t xml:space="preserve"> какого органа осуществляется ликвидация муниципального образовательного учреждения </w:t>
      </w:r>
      <w:proofErr w:type="spellStart"/>
      <w:r w:rsidRPr="001D00CF">
        <w:rPr>
          <w:rFonts w:cs="Times New Roman"/>
          <w:sz w:val="24"/>
          <w:szCs w:val="24"/>
        </w:rPr>
        <w:t>Бураевского</w:t>
      </w:r>
      <w:proofErr w:type="spellEnd"/>
      <w:r w:rsidRPr="001D00CF">
        <w:rPr>
          <w:rFonts w:cs="Times New Roman"/>
          <w:sz w:val="24"/>
          <w:szCs w:val="24"/>
        </w:rPr>
        <w:t xml:space="preserve"> района?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44. Перечислите формы реорганизации образовательных учреждений.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45. Перечислите случаи, при которых обеспечение конфиденциальности персональных данных не требуется.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46. Какие действия (операции) с персональными данными называются обработкой персональных данных?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47. Перечислите случаи, при которых не требуется согласие субъекта персональных данных на обработку персональных данных.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48. Предоставлено ли право педагогическим работникам самостоятельно выбирать методики обучения и воспитания?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49. Какой вид совместительства не разрешается руководителям муниципальных образовательных учреждений?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lastRenderedPageBreak/>
        <w:t xml:space="preserve">50. Кто осуществляет функции и полномочия учредителя в отношении муниципального образовательного учреждения на территории муниципального образования Бураевский район?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51. Какие органы управления образовательной организацией относятся к </w:t>
      </w:r>
      <w:proofErr w:type="gramStart"/>
      <w:r w:rsidRPr="001D00CF">
        <w:rPr>
          <w:rFonts w:cs="Times New Roman"/>
          <w:sz w:val="24"/>
          <w:szCs w:val="24"/>
        </w:rPr>
        <w:t>коллегиальным</w:t>
      </w:r>
      <w:proofErr w:type="gramEnd"/>
      <w:r w:rsidRPr="001D00CF">
        <w:rPr>
          <w:rFonts w:cs="Times New Roman"/>
          <w:sz w:val="24"/>
          <w:szCs w:val="24"/>
        </w:rPr>
        <w:t>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52. Кто осуществляет непосредственное управление муниципальным образовательным учреждением?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53. Каким документом определяется порядок формирования органов управления образовательного учреждения и их компетенция?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54. К чьей компетенции относится установление структуры управления деятельностью образовательного учреждения и штатного расписания?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55. В каком нормативном правовом акте устанавливается компетенция и ответственность образовательного учреждения?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56. Какой документ образовательное учреждение должно утвердить у учредителя?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57. В каком нормативном правовом акте определяется содержание обязательной части устава образовательного учреждения?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58. Кем разрабатывается и кем утверждается новая редакция устава образовательного учреждения?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59. В уставе муниципального образовательного учреждения могут быть записаны какие-либо другие положения сверх тех, что указаны в Федеральном законе «Об образовании в Российской Федерации»?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60. В каком документе определяется порядок комплектования образовательного учреждения работниками?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61. В каком документе определен образовательный ценз для педагогических работников образовательных учреждений?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62. В чьей компетенции находится прием на работу и расстановка кадров образовательного учреждения, ответственность за организацию дополнительного профессионального образования работников?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63. Какой орган создается в образовательной организации в целях урегулирования разногласий между участниками образовательных отношений?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64. В </w:t>
      </w:r>
      <w:proofErr w:type="gramStart"/>
      <w:r w:rsidRPr="001D00CF">
        <w:rPr>
          <w:rFonts w:cs="Times New Roman"/>
          <w:sz w:val="24"/>
          <w:szCs w:val="24"/>
        </w:rPr>
        <w:t>течение</w:t>
      </w:r>
      <w:proofErr w:type="gramEnd"/>
      <w:r w:rsidRPr="001D00CF">
        <w:rPr>
          <w:rFonts w:cs="Times New Roman"/>
          <w:sz w:val="24"/>
          <w:szCs w:val="24"/>
        </w:rPr>
        <w:t xml:space="preserve"> какого периода выпускник образовательного учреждения среднего профессионального и высшего профессионального образования очной формы обучения, работающий по полученной специальности в государственном образовательном учреждении, является молодым специалистом?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65. При каком условии занятости назначается пособие молодым специалистам, впервые поступившим на работу в образовательные учреждения Республики Башкортостан?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66. Каким нормативным правовым актом предусмотрены выплаты пособия на санаторно-курортное лечение работникам образовательных учреждений Республики Башкортостан?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67. С какой периодичностью педагогические работники образовательных учреждений имеют право проходить профессиональную переподготовку или повышение квалификации?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68. За </w:t>
      </w:r>
      <w:proofErr w:type="gramStart"/>
      <w:r w:rsidRPr="001D00CF">
        <w:rPr>
          <w:rFonts w:cs="Times New Roman"/>
          <w:sz w:val="24"/>
          <w:szCs w:val="24"/>
        </w:rPr>
        <w:t>счет</w:t>
      </w:r>
      <w:proofErr w:type="gramEnd"/>
      <w:r w:rsidRPr="001D00CF">
        <w:rPr>
          <w:rFonts w:cs="Times New Roman"/>
          <w:sz w:val="24"/>
          <w:szCs w:val="24"/>
        </w:rPr>
        <w:t xml:space="preserve"> каких средств педагогические работники образовательных учреждений проходят периодические бесплатные медицинские обследования?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69. В </w:t>
      </w:r>
      <w:proofErr w:type="gramStart"/>
      <w:r w:rsidRPr="001D00CF">
        <w:rPr>
          <w:rFonts w:cs="Times New Roman"/>
          <w:sz w:val="24"/>
          <w:szCs w:val="24"/>
        </w:rPr>
        <w:t>соответствии</w:t>
      </w:r>
      <w:proofErr w:type="gramEnd"/>
      <w:r w:rsidRPr="001D00CF">
        <w:rPr>
          <w:rFonts w:cs="Times New Roman"/>
          <w:sz w:val="24"/>
          <w:szCs w:val="24"/>
        </w:rPr>
        <w:t xml:space="preserve"> с какими документами осуществляется организация образовательного процесса в образовательном учреждении?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70. Каким документом определяется содержание образования в конкретном образовательном учреждении?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71. На кого возлагается ответственность за создание необходимых условий учебы, труда и </w:t>
      </w:r>
      <w:proofErr w:type="gramStart"/>
      <w:r w:rsidRPr="001D00CF">
        <w:rPr>
          <w:rFonts w:cs="Times New Roman"/>
          <w:sz w:val="24"/>
          <w:szCs w:val="24"/>
        </w:rPr>
        <w:t>отдыха</w:t>
      </w:r>
      <w:proofErr w:type="gramEnd"/>
      <w:r w:rsidRPr="001D00CF">
        <w:rPr>
          <w:rFonts w:cs="Times New Roman"/>
          <w:sz w:val="24"/>
          <w:szCs w:val="24"/>
        </w:rPr>
        <w:t xml:space="preserve"> обучающихся в образовательном учреждении?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72. Перечислите уровни общего образования, установленные в РФ.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73. Какие программы относятся </w:t>
      </w:r>
      <w:proofErr w:type="gramStart"/>
      <w:r w:rsidRPr="001D00CF">
        <w:rPr>
          <w:rFonts w:cs="Times New Roman"/>
          <w:sz w:val="24"/>
          <w:szCs w:val="24"/>
        </w:rPr>
        <w:t>к</w:t>
      </w:r>
      <w:proofErr w:type="gramEnd"/>
      <w:r w:rsidRPr="001D00CF">
        <w:rPr>
          <w:rFonts w:cs="Times New Roman"/>
          <w:sz w:val="24"/>
          <w:szCs w:val="24"/>
        </w:rPr>
        <w:t xml:space="preserve"> основным общеобразовательным?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74. Что включает в себя дополнительная общеобразовательная программа?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75. Вправе ли образовательное учреждение вести приносящую доход деятельность?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lastRenderedPageBreak/>
        <w:t>76. Кем по общему правилу устанавливается размер платы, взимаемой с родителей или законных представителей за содержание ребенка в образовательных организациях, реализующих основную общеобразовательную программу дошкольного образования?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77. На какой основе (платной или бесплатной) образовательное учреждение реализует дополнительные общеобразовательные программы?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78. Имеет ли право образовательное учреждение взимать плату за дополнительные занятия с </w:t>
      </w:r>
      <w:proofErr w:type="gramStart"/>
      <w:r w:rsidRPr="001D00CF">
        <w:rPr>
          <w:rFonts w:cs="Times New Roman"/>
          <w:sz w:val="24"/>
          <w:szCs w:val="24"/>
        </w:rPr>
        <w:t>отстающими</w:t>
      </w:r>
      <w:proofErr w:type="gramEnd"/>
      <w:r w:rsidRPr="001D00CF">
        <w:rPr>
          <w:rFonts w:cs="Times New Roman"/>
          <w:sz w:val="24"/>
          <w:szCs w:val="24"/>
        </w:rPr>
        <w:t xml:space="preserve"> по обязательным учебным предметам?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79. Какие платные образовательные услуги населению имеют право оказывать муниципальные образовательные учреждения?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80. Может ли образовательное учреждение вместо образовательной деятельности, финансируемой за счет средств бюджета, оказывать платные образовательные услуги?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81. В случае оказания муниципальным образовательным учреждением платных образовательных услуг вместо образовательной деятельности, финансируемой за счет средств бюджета, как используются средства, заработанные посредством такой деятельности?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82. На каких условиях образовательное учреждение может установить связи с зарубежными образовательными учреждениями, например, по обмену учащимися?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83. До </w:t>
      </w:r>
      <w:proofErr w:type="gramStart"/>
      <w:r w:rsidRPr="001D00CF">
        <w:rPr>
          <w:rFonts w:cs="Times New Roman"/>
          <w:sz w:val="24"/>
          <w:szCs w:val="24"/>
        </w:rPr>
        <w:t>достижения</w:t>
      </w:r>
      <w:proofErr w:type="gramEnd"/>
      <w:r w:rsidRPr="001D00CF">
        <w:rPr>
          <w:rFonts w:cs="Times New Roman"/>
          <w:sz w:val="24"/>
          <w:szCs w:val="24"/>
        </w:rPr>
        <w:t xml:space="preserve"> какого возраста сохраняет силу требование обязательности общего образования применительно к конкретному обучающемуся?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84. Каким пределом ограничивается учебная нагрузка педагогического работника образовательного учреждения, оговариваемая в трудовом договоре (контракте)?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85. Каким органом государственной власти на территории Российской Федерации проводится единый государственный экзамен?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86. </w:t>
      </w:r>
      <w:proofErr w:type="gramStart"/>
      <w:r w:rsidRPr="001D00CF">
        <w:rPr>
          <w:rFonts w:cs="Times New Roman"/>
          <w:sz w:val="24"/>
          <w:szCs w:val="24"/>
        </w:rPr>
        <w:t>Решением</w:t>
      </w:r>
      <w:proofErr w:type="gramEnd"/>
      <w:r w:rsidRPr="001D00CF">
        <w:rPr>
          <w:rFonts w:cs="Times New Roman"/>
          <w:sz w:val="24"/>
          <w:szCs w:val="24"/>
        </w:rPr>
        <w:t xml:space="preserve"> какого органа может быть аннулирована лицензия на право осуществление образовательной деятельности?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87. Что устанавливает процедура лицензирования образовательного учреждения?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88. На какой срок в соответствии с законодательством выдается лицензия на образовательную деятельность?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89. В </w:t>
      </w:r>
      <w:proofErr w:type="gramStart"/>
      <w:r w:rsidRPr="001D00CF">
        <w:rPr>
          <w:rFonts w:cs="Times New Roman"/>
          <w:sz w:val="24"/>
          <w:szCs w:val="24"/>
        </w:rPr>
        <w:t>отношении</w:t>
      </w:r>
      <w:proofErr w:type="gramEnd"/>
      <w:r w:rsidRPr="001D00CF">
        <w:rPr>
          <w:rFonts w:cs="Times New Roman"/>
          <w:sz w:val="24"/>
          <w:szCs w:val="24"/>
        </w:rPr>
        <w:t xml:space="preserve"> каких образовательных организаций проводится государственная аккредитация?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90. Чем завершается в образовательных учреждениях, имеющих государственную аккредитацию, освоение образовательных программ основного общего, среднего общего образования?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91. Регламентировано ли законодательством Российской Федерации лицензирование индивидуальной трудовой педагогической деятельности?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92. Кто осуществляет приобретение бланков документов об образовании и (или) о квалификации?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93. Какие документы образовательное учреждение выдает лицам, прошедшим государственную итоговую аттестацию по программам общего образования?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94. Какой орган государственной власти имеет право лишить образовательное учреждение государственной аккредитации?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95. В случае лишения государственной аккредитации организация вправе подать заявление о проведении государственной </w:t>
      </w:r>
      <w:proofErr w:type="gramStart"/>
      <w:r w:rsidRPr="001D00CF">
        <w:rPr>
          <w:rFonts w:cs="Times New Roman"/>
          <w:sz w:val="24"/>
          <w:szCs w:val="24"/>
        </w:rPr>
        <w:t>аккредитации</w:t>
      </w:r>
      <w:proofErr w:type="gramEnd"/>
      <w:r w:rsidRPr="001D00CF">
        <w:rPr>
          <w:rFonts w:cs="Times New Roman"/>
          <w:sz w:val="24"/>
          <w:szCs w:val="24"/>
        </w:rPr>
        <w:t xml:space="preserve"> в какой срок?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96. Кто в установленном законодательством Российской Федерации порядке несет ответственность за жизнь и здоровье обучающихся, работников образовательного учреждения во время образовательного процесса?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97. В каком нормативном правовом акте определяются права и обязанности обучающихся, воспитанников образовательных учреждений?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98. 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99. В каком возрасте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</w:t>
      </w:r>
      <w:proofErr w:type="gramStart"/>
      <w:r w:rsidRPr="001D00CF">
        <w:rPr>
          <w:rFonts w:cs="Times New Roman"/>
          <w:sz w:val="24"/>
          <w:szCs w:val="24"/>
        </w:rPr>
        <w:t>обучающийся</w:t>
      </w:r>
      <w:proofErr w:type="gramEnd"/>
      <w:r w:rsidRPr="001D00CF">
        <w:rPr>
          <w:rFonts w:cs="Times New Roman"/>
          <w:sz w:val="24"/>
          <w:szCs w:val="24"/>
        </w:rPr>
        <w:t xml:space="preserve"> может оставить общеобразовательное учреждение до получения основного общего образования?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lastRenderedPageBreak/>
        <w:t xml:space="preserve"> 100. </w:t>
      </w:r>
      <w:proofErr w:type="gramStart"/>
      <w:r w:rsidRPr="001D00CF">
        <w:rPr>
          <w:rFonts w:cs="Times New Roman"/>
          <w:sz w:val="24"/>
          <w:szCs w:val="24"/>
        </w:rPr>
        <w:t>Каков порядок перевода обучающихся, имеющих академическую задолженность на уровнях начального общего, основного общего и среднего общего образования?</w:t>
      </w:r>
      <w:proofErr w:type="gramEnd"/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101. Какой документ выдается лицам, не прошедшим государственной итоговой аттестации или получившим на государственной итоговой аттестации неудовлетворительные результаты?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102. При </w:t>
      </w:r>
      <w:proofErr w:type="gramStart"/>
      <w:r w:rsidRPr="001D00CF">
        <w:rPr>
          <w:rFonts w:cs="Times New Roman"/>
          <w:sz w:val="24"/>
          <w:szCs w:val="24"/>
        </w:rPr>
        <w:t>соблюдении</w:t>
      </w:r>
      <w:proofErr w:type="gramEnd"/>
      <w:r w:rsidRPr="001D00CF">
        <w:rPr>
          <w:rFonts w:cs="Times New Roman"/>
          <w:sz w:val="24"/>
          <w:szCs w:val="24"/>
        </w:rPr>
        <w:t xml:space="preserve"> каких условий осуществляется аренда закрепленного за образовательным учреждением имущества?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103. К чьей компетенции относится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104. На каких условиях согласно Земельному кодексу Российской Федерации предоставляются земельные участки муниципальным образовательным учреждениям?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105. К чьей компетенции относится начисление заработной платы работникам образовательного учреждения, в том числе надбавок и доплат к должностным окладам?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106. Может ли образовательное учреждение привлекать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107. Может ли образовательное учреждение иметь самостоятельный баланс и лицевой счет?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108. В каком случае муниципальное образовательное учреждение получает утвержденное муниципальное задание?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109. В каком случае муниципальное образовательное учреждение осуществляет финансовую деятельность на основе бюджетной сметы?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110. На какой период утверждается бюджет муниципального образования Бураевский район?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111. В каком размере устанавливается фонд надбавок и доплат в муниципальных образовательных учреждениях </w:t>
      </w:r>
      <w:proofErr w:type="spellStart"/>
      <w:r w:rsidRPr="001D00CF">
        <w:rPr>
          <w:rFonts w:cs="Times New Roman"/>
          <w:sz w:val="24"/>
          <w:szCs w:val="24"/>
        </w:rPr>
        <w:t>Бураевского</w:t>
      </w:r>
      <w:proofErr w:type="spellEnd"/>
      <w:r w:rsidRPr="001D00CF">
        <w:rPr>
          <w:rFonts w:cs="Times New Roman"/>
          <w:sz w:val="24"/>
          <w:szCs w:val="24"/>
        </w:rPr>
        <w:t xml:space="preserve"> района?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112. Кто несет ответственность за организацию бухгалтерского учета в организации, соблюдение законодательства при выполнении хозяйственных операций?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113. Кто имеет право подписи документов, которыми оформляются хозяйственные операции с денежными средствами?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114. Каким путем может осуществляться размещение заказа на поставки товаров, выполнение работ, оказание услуг для муниципальных нужд?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115. На какую сумму заказчик, уполномоченный орган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в течение квартала?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116. В каком случае проводится аттестация с целью подтверждения соответствия педагогических работников занимаемой должности?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 117. С какой периодичностью проводится аттестация с целью подтверждения соответствия педагогических работников занимаемой должности?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118. Какой документ является основанием для проведения аттестации с целью подтверждения соответствия педагогических работников занимаемой должности?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119. Какова норма часов преподавательской работы за ставку заработной платы учителей 1-4 классов общеобразовательных учреждений?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120. Подлежат ли государственной аккредитации </w:t>
      </w:r>
      <w:proofErr w:type="spellStart"/>
      <w:r w:rsidRPr="001D00CF">
        <w:rPr>
          <w:rFonts w:cs="Times New Roman"/>
          <w:sz w:val="24"/>
          <w:szCs w:val="24"/>
        </w:rPr>
        <w:t>дош</w:t>
      </w:r>
      <w:proofErr w:type="spellEnd"/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119. Какова норма часов преподавательской работы за ставку заработной платы учителей 1-4 классов общеобразовательных учреждений?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120. Подлежат ли государственной аккредитации дошкольные образовательные учреждения?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121. Перечислите основные задачи учреждения дополнительного образования детей.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 xml:space="preserve">122. В </w:t>
      </w:r>
      <w:proofErr w:type="gramStart"/>
      <w:r w:rsidRPr="001D00CF">
        <w:rPr>
          <w:rFonts w:cs="Times New Roman"/>
          <w:sz w:val="24"/>
          <w:szCs w:val="24"/>
        </w:rPr>
        <w:t>течение</w:t>
      </w:r>
      <w:proofErr w:type="gramEnd"/>
      <w:r w:rsidRPr="001D00CF">
        <w:rPr>
          <w:rFonts w:cs="Times New Roman"/>
          <w:sz w:val="24"/>
          <w:szCs w:val="24"/>
        </w:rPr>
        <w:t xml:space="preserve"> какого времени учреждение дополнительного образования детей организует работу с обучающимися?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lastRenderedPageBreak/>
        <w:t xml:space="preserve">123. Кто утверждает образовательные программы, разрабатываемые педагогическими работниками? 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124. Какой документ определяет порядок работы методического совета образовательного учреждения?</w:t>
      </w:r>
    </w:p>
    <w:p w:rsidR="00DC5F30" w:rsidRPr="001D00CF" w:rsidRDefault="00DC5F30" w:rsidP="001D00CF">
      <w:pPr>
        <w:ind w:firstLine="567"/>
        <w:jc w:val="both"/>
        <w:rPr>
          <w:rFonts w:cs="Times New Roman"/>
          <w:sz w:val="24"/>
          <w:szCs w:val="24"/>
        </w:rPr>
      </w:pPr>
      <w:r w:rsidRPr="001D00CF">
        <w:rPr>
          <w:rFonts w:cs="Times New Roman"/>
          <w:sz w:val="24"/>
          <w:szCs w:val="24"/>
        </w:rPr>
        <w:t>125. Какие требования включают в себя федеральные государственные образовательные стандарты?</w:t>
      </w: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p w:rsidR="00DC5F30" w:rsidRDefault="00DC5F30" w:rsidP="00684972">
      <w:pPr>
        <w:tabs>
          <w:tab w:val="left" w:pos="851"/>
        </w:tabs>
        <w:ind w:firstLine="567"/>
      </w:pPr>
    </w:p>
    <w:sectPr w:rsidR="00DC5F30" w:rsidSect="00556F0D">
      <w:pgSz w:w="11906" w:h="16838"/>
      <w:pgMar w:top="1134" w:right="850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59D7"/>
    <w:multiLevelType w:val="hybridMultilevel"/>
    <w:tmpl w:val="1D1AC452"/>
    <w:lvl w:ilvl="0" w:tplc="FC04A7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3"/>
    <w:rsid w:val="00084ED0"/>
    <w:rsid w:val="000C0CF3"/>
    <w:rsid w:val="000D6C82"/>
    <w:rsid w:val="001D00CF"/>
    <w:rsid w:val="002F201C"/>
    <w:rsid w:val="003F363F"/>
    <w:rsid w:val="00434EFF"/>
    <w:rsid w:val="00556F0D"/>
    <w:rsid w:val="00684972"/>
    <w:rsid w:val="007C36C3"/>
    <w:rsid w:val="008547FB"/>
    <w:rsid w:val="00855938"/>
    <w:rsid w:val="008E1D67"/>
    <w:rsid w:val="009A54A6"/>
    <w:rsid w:val="00AA637B"/>
    <w:rsid w:val="00C06B9A"/>
    <w:rsid w:val="00CE6C7F"/>
    <w:rsid w:val="00D73C9D"/>
    <w:rsid w:val="00DC5F30"/>
    <w:rsid w:val="00ED570D"/>
    <w:rsid w:val="00EE5FAB"/>
    <w:rsid w:val="00EE61CE"/>
    <w:rsid w:val="00F323C9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bashkortostan.ru/documents/6682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lture.bashkortostan.ru/documents/2906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bashkortostan.ru/documents/active/3713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lture.bashkortostan.ru/documents/active/371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aevo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455</cp:lastModifiedBy>
  <cp:revision>7</cp:revision>
  <cp:lastPrinted>2018-07-15T05:37:00Z</cp:lastPrinted>
  <dcterms:created xsi:type="dcterms:W3CDTF">2018-07-11T10:54:00Z</dcterms:created>
  <dcterms:modified xsi:type="dcterms:W3CDTF">2018-07-17T06:08:00Z</dcterms:modified>
</cp:coreProperties>
</file>